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C5" w:rsidRDefault="00A05CC5" w:rsidP="00A05CC5">
      <w:pPr>
        <w:spacing w:line="360" w:lineRule="auto"/>
        <w:jc w:val="center"/>
        <w:rPr>
          <w:rFonts w:ascii="华康简标题宋" w:eastAsia="华康简标题宋" w:hint="eastAsia"/>
          <w:color w:val="000000"/>
          <w:sz w:val="44"/>
          <w:szCs w:val="44"/>
          <w:shd w:val="clear" w:color="auto" w:fill="FFFFFF"/>
        </w:rPr>
      </w:pPr>
      <w:proofErr w:type="gramStart"/>
      <w:r w:rsidRPr="0075040F">
        <w:rPr>
          <w:rFonts w:ascii="华康简标题宋" w:eastAsia="华康简标题宋" w:hint="eastAsia"/>
          <w:color w:val="000000"/>
          <w:sz w:val="44"/>
          <w:szCs w:val="44"/>
          <w:shd w:val="clear" w:color="auto" w:fill="FFFFFF"/>
        </w:rPr>
        <w:t>寮</w:t>
      </w:r>
      <w:proofErr w:type="gramEnd"/>
      <w:r w:rsidRPr="0075040F">
        <w:rPr>
          <w:rFonts w:ascii="华康简标题宋" w:eastAsia="华康简标题宋" w:hint="eastAsia"/>
          <w:color w:val="000000"/>
          <w:sz w:val="44"/>
          <w:szCs w:val="44"/>
          <w:shd w:val="clear" w:color="auto" w:fill="FFFFFF"/>
        </w:rPr>
        <w:t>步</w:t>
      </w:r>
      <w:proofErr w:type="gramStart"/>
      <w:r w:rsidRPr="0075040F">
        <w:rPr>
          <w:rFonts w:ascii="华康简标题宋" w:eastAsia="华康简标题宋" w:hint="eastAsia"/>
          <w:color w:val="000000"/>
          <w:sz w:val="44"/>
          <w:szCs w:val="44"/>
          <w:shd w:val="clear" w:color="auto" w:fill="FFFFFF"/>
        </w:rPr>
        <w:t>镇困难</w:t>
      </w:r>
      <w:proofErr w:type="gramEnd"/>
      <w:r w:rsidRPr="0075040F">
        <w:rPr>
          <w:rFonts w:ascii="华康简标题宋" w:eastAsia="华康简标题宋" w:hint="eastAsia"/>
          <w:color w:val="000000"/>
          <w:sz w:val="44"/>
          <w:szCs w:val="44"/>
          <w:shd w:val="clear" w:color="auto" w:fill="FFFFFF"/>
        </w:rPr>
        <w:t>家庭生活救助</w:t>
      </w:r>
      <w:r>
        <w:rPr>
          <w:rFonts w:ascii="华康简标题宋" w:eastAsia="华康简标题宋" w:hint="eastAsia"/>
          <w:color w:val="000000"/>
          <w:sz w:val="44"/>
          <w:szCs w:val="44"/>
          <w:shd w:val="clear" w:color="auto" w:fill="FFFFFF"/>
        </w:rPr>
        <w:t>实施方案</w:t>
      </w:r>
    </w:p>
    <w:p w:rsidR="00A05CC5" w:rsidRPr="005F7CA1" w:rsidRDefault="00A05CC5" w:rsidP="00A05CC5">
      <w:pPr>
        <w:spacing w:line="360" w:lineRule="auto"/>
        <w:jc w:val="center"/>
        <w:rPr>
          <w:rFonts w:ascii="仿宋_GB2312" w:eastAsia="仿宋_GB2312" w:hint="eastAsia"/>
          <w:bCs/>
          <w:color w:val="000000"/>
          <w:kern w:val="0"/>
          <w:sz w:val="32"/>
          <w:szCs w:val="32"/>
        </w:rPr>
      </w:pPr>
      <w:r w:rsidRPr="005F7CA1">
        <w:rPr>
          <w:rFonts w:ascii="仿宋_GB2312" w:eastAsia="仿宋_GB2312" w:hint="eastAsia"/>
          <w:bCs/>
          <w:color w:val="000000"/>
          <w:kern w:val="0"/>
          <w:sz w:val="32"/>
          <w:szCs w:val="32"/>
        </w:rPr>
        <w:t>（征求意见稿）</w:t>
      </w:r>
    </w:p>
    <w:p w:rsidR="00A05CC5" w:rsidRPr="00C90DAD" w:rsidRDefault="00A05CC5" w:rsidP="00A05CC5">
      <w:pPr>
        <w:widowControl/>
        <w:shd w:val="clear" w:color="auto" w:fill="FFFFFF"/>
        <w:spacing w:line="360" w:lineRule="auto"/>
        <w:rPr>
          <w:rFonts w:ascii="仿宋_GB2312" w:eastAsia="仿宋_GB2312" w:hint="eastAsia"/>
          <w:b/>
          <w:color w:val="000000"/>
          <w:kern w:val="0"/>
          <w:sz w:val="32"/>
          <w:szCs w:val="32"/>
        </w:rPr>
      </w:pP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954A20">
        <w:rPr>
          <w:rFonts w:ascii="仿宋_GB2312" w:eastAsia="仿宋_GB2312" w:hint="eastAsia"/>
          <w:bCs/>
          <w:color w:val="000000"/>
          <w:kern w:val="0"/>
          <w:sz w:val="32"/>
          <w:szCs w:val="32"/>
        </w:rPr>
        <w:t>为进一步</w:t>
      </w:r>
      <w:r>
        <w:rPr>
          <w:rFonts w:ascii="仿宋_GB2312" w:eastAsia="仿宋_GB2312" w:hint="eastAsia"/>
          <w:bCs/>
          <w:color w:val="000000"/>
          <w:kern w:val="0"/>
          <w:sz w:val="32"/>
          <w:szCs w:val="32"/>
        </w:rPr>
        <w:t>健全和完善我镇社会救助体系，提高困难家庭生活水平，加大对困难群众的救助力度，有效减轻我镇困难家庭群众的生存危机，根据《广东省最低生活保障制度实施办法》（广东省人民政府第262号）、《广东省最低生活保障家庭经济状况核对和生活状况评估认定办法》（粤民规字〔2019〕9号）、</w:t>
      </w:r>
      <w:r w:rsidRPr="00CB0C22">
        <w:rPr>
          <w:rFonts w:ascii="仿宋_GB2312" w:eastAsia="仿宋_GB2312" w:hint="eastAsia"/>
          <w:bCs/>
          <w:color w:val="000000"/>
          <w:kern w:val="0"/>
          <w:sz w:val="32"/>
          <w:szCs w:val="32"/>
        </w:rPr>
        <w:t>《东莞市最低生活保障实施办法》</w:t>
      </w:r>
      <w:r>
        <w:rPr>
          <w:rFonts w:ascii="仿宋_GB2312" w:eastAsia="仿宋_GB2312" w:hint="eastAsia"/>
          <w:bCs/>
          <w:color w:val="000000"/>
          <w:kern w:val="0"/>
          <w:sz w:val="32"/>
          <w:szCs w:val="32"/>
        </w:rPr>
        <w:t>（东府〔2018〕17号）、</w:t>
      </w:r>
      <w:r w:rsidRPr="00CB0C22">
        <w:rPr>
          <w:rFonts w:ascii="仿宋_GB2312" w:eastAsia="仿宋_GB2312" w:hint="eastAsia"/>
          <w:bCs/>
          <w:color w:val="000000"/>
          <w:kern w:val="0"/>
          <w:sz w:val="32"/>
          <w:szCs w:val="32"/>
        </w:rPr>
        <w:t>《</w:t>
      </w:r>
      <w:r>
        <w:rPr>
          <w:rFonts w:ascii="仿宋_GB2312" w:eastAsia="仿宋_GB2312" w:hint="eastAsia"/>
          <w:bCs/>
          <w:color w:val="000000"/>
          <w:kern w:val="0"/>
          <w:sz w:val="32"/>
          <w:szCs w:val="32"/>
        </w:rPr>
        <w:t>东莞市低收入家庭认定实施方案</w:t>
      </w:r>
      <w:r w:rsidRPr="00CB0C22">
        <w:rPr>
          <w:rFonts w:ascii="仿宋_GB2312" w:eastAsia="仿宋_GB2312" w:hint="eastAsia"/>
          <w:bCs/>
          <w:color w:val="000000"/>
          <w:kern w:val="0"/>
          <w:sz w:val="32"/>
          <w:szCs w:val="32"/>
        </w:rPr>
        <w:t>》</w:t>
      </w:r>
      <w:r>
        <w:rPr>
          <w:rFonts w:ascii="仿宋_GB2312" w:eastAsia="仿宋_GB2312" w:hint="eastAsia"/>
          <w:bCs/>
          <w:color w:val="000000"/>
          <w:kern w:val="0"/>
          <w:sz w:val="32"/>
          <w:szCs w:val="32"/>
        </w:rPr>
        <w:t>（东府办函〔2018〕502号）、《东莞市民政局关于明确贯彻&lt;广东省最低生活保障制度实施办法&gt;有关事项的通知》（东民〔2019〕251号）等文件精神，结合我镇实际，制定本实施方案。</w:t>
      </w:r>
    </w:p>
    <w:p w:rsidR="00A05CC5" w:rsidRPr="00954A20"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954A20">
        <w:rPr>
          <w:rFonts w:ascii="仿宋_GB2312" w:eastAsia="仿宋_GB2312" w:hint="eastAsia"/>
          <w:b/>
          <w:bCs/>
          <w:color w:val="000000"/>
          <w:kern w:val="0"/>
          <w:sz w:val="32"/>
          <w:szCs w:val="32"/>
        </w:rPr>
        <w:t>一、</w:t>
      </w:r>
      <w:r>
        <w:rPr>
          <w:rFonts w:ascii="仿宋_GB2312" w:eastAsia="仿宋_GB2312" w:hint="eastAsia"/>
          <w:b/>
          <w:bCs/>
          <w:color w:val="000000"/>
          <w:kern w:val="0"/>
          <w:sz w:val="32"/>
          <w:szCs w:val="32"/>
        </w:rPr>
        <w:t>救助</w:t>
      </w:r>
      <w:r w:rsidRPr="00954A20">
        <w:rPr>
          <w:rFonts w:ascii="仿宋_GB2312" w:eastAsia="仿宋_GB2312" w:hint="eastAsia"/>
          <w:b/>
          <w:bCs/>
          <w:color w:val="000000"/>
          <w:kern w:val="0"/>
          <w:sz w:val="32"/>
          <w:szCs w:val="32"/>
        </w:rPr>
        <w:t>对象</w:t>
      </w:r>
    </w:p>
    <w:p w:rsidR="00A05CC5" w:rsidRPr="008234C7"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2967FF">
        <w:rPr>
          <w:rFonts w:ascii="仿宋_GB2312" w:eastAsia="仿宋_GB2312" w:hint="eastAsia"/>
          <w:bCs/>
          <w:color w:val="000000"/>
          <w:kern w:val="0"/>
          <w:sz w:val="32"/>
          <w:szCs w:val="32"/>
        </w:rPr>
        <w:t>救助对象是指具有本镇户籍、家庭人均收入低于市</w:t>
      </w:r>
      <w:proofErr w:type="gramStart"/>
      <w:r w:rsidRPr="002967FF">
        <w:rPr>
          <w:rFonts w:ascii="仿宋_GB2312" w:eastAsia="仿宋_GB2312" w:hint="eastAsia"/>
          <w:bCs/>
          <w:color w:val="000000"/>
          <w:kern w:val="0"/>
          <w:sz w:val="32"/>
          <w:szCs w:val="32"/>
        </w:rPr>
        <w:t>低保标准</w:t>
      </w:r>
      <w:proofErr w:type="gramEnd"/>
      <w:r w:rsidRPr="002967FF">
        <w:rPr>
          <w:rFonts w:ascii="仿宋_GB2312" w:eastAsia="仿宋_GB2312" w:hint="eastAsia"/>
          <w:bCs/>
          <w:color w:val="000000"/>
          <w:kern w:val="0"/>
          <w:sz w:val="32"/>
          <w:szCs w:val="32"/>
        </w:rPr>
        <w:t>1.5倍在此基础上浮200元、人均持有家庭财产价值低于市</w:t>
      </w:r>
      <w:proofErr w:type="gramStart"/>
      <w:r w:rsidRPr="002967FF">
        <w:rPr>
          <w:rFonts w:ascii="仿宋_GB2312" w:eastAsia="仿宋_GB2312" w:hint="eastAsia"/>
          <w:bCs/>
          <w:color w:val="000000"/>
          <w:kern w:val="0"/>
          <w:sz w:val="32"/>
          <w:szCs w:val="32"/>
        </w:rPr>
        <w:t>低保标准</w:t>
      </w:r>
      <w:proofErr w:type="gramEnd"/>
      <w:r w:rsidRPr="002967FF">
        <w:rPr>
          <w:rFonts w:ascii="仿宋_GB2312" w:eastAsia="仿宋_GB2312" w:hint="eastAsia"/>
          <w:bCs/>
          <w:color w:val="000000"/>
          <w:kern w:val="0"/>
          <w:sz w:val="32"/>
          <w:szCs w:val="32"/>
        </w:rPr>
        <w:t>18倍并纳入救助的城乡居民。纳入</w:t>
      </w:r>
      <w:r>
        <w:rPr>
          <w:rFonts w:ascii="仿宋_GB2312" w:eastAsia="仿宋_GB2312" w:hint="eastAsia"/>
          <w:bCs/>
          <w:color w:val="000000"/>
          <w:kern w:val="0"/>
          <w:sz w:val="32"/>
          <w:szCs w:val="32"/>
        </w:rPr>
        <w:t>救</w:t>
      </w:r>
      <w:r w:rsidRPr="002967FF">
        <w:rPr>
          <w:rFonts w:ascii="仿宋_GB2312" w:eastAsia="仿宋_GB2312" w:hint="eastAsia"/>
          <w:bCs/>
          <w:color w:val="000000"/>
          <w:kern w:val="0"/>
          <w:sz w:val="32"/>
          <w:szCs w:val="32"/>
        </w:rPr>
        <w:t>助的家庭为困难家庭</w:t>
      </w:r>
      <w:r w:rsidRPr="00154209">
        <w:rPr>
          <w:rFonts w:ascii="仿宋_GB2312" w:eastAsia="仿宋_GB2312" w:hint="eastAsia"/>
          <w:bCs/>
          <w:color w:val="000000"/>
          <w:kern w:val="0"/>
          <w:sz w:val="32"/>
          <w:szCs w:val="32"/>
        </w:rPr>
        <w:t>。</w:t>
      </w:r>
    </w:p>
    <w:p w:rsidR="00A05CC5" w:rsidRPr="00CB0C22"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本方案所称</w:t>
      </w:r>
      <w:r w:rsidRPr="00CB0C22">
        <w:rPr>
          <w:rFonts w:ascii="仿宋_GB2312" w:eastAsia="仿宋_GB2312" w:hint="eastAsia"/>
          <w:bCs/>
          <w:color w:val="000000"/>
          <w:kern w:val="0"/>
          <w:sz w:val="32"/>
          <w:szCs w:val="32"/>
        </w:rPr>
        <w:t>家庭</w:t>
      </w:r>
      <w:r>
        <w:rPr>
          <w:rFonts w:ascii="仿宋_GB2312" w:eastAsia="仿宋_GB2312" w:hint="eastAsia"/>
          <w:bCs/>
          <w:color w:val="000000"/>
          <w:kern w:val="0"/>
          <w:sz w:val="32"/>
          <w:szCs w:val="32"/>
        </w:rPr>
        <w:t>，由共同生活的家庭</w:t>
      </w:r>
      <w:r w:rsidRPr="00CB0C22">
        <w:rPr>
          <w:rFonts w:ascii="仿宋_GB2312" w:eastAsia="仿宋_GB2312" w:hint="eastAsia"/>
          <w:bCs/>
          <w:color w:val="000000"/>
          <w:kern w:val="0"/>
          <w:sz w:val="32"/>
          <w:szCs w:val="32"/>
        </w:rPr>
        <w:t>成员</w:t>
      </w:r>
      <w:r>
        <w:rPr>
          <w:rFonts w:ascii="仿宋_GB2312" w:eastAsia="仿宋_GB2312" w:hint="eastAsia"/>
          <w:bCs/>
          <w:color w:val="000000"/>
          <w:kern w:val="0"/>
          <w:sz w:val="32"/>
          <w:szCs w:val="32"/>
        </w:rPr>
        <w:t>组成，包括：</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（一）</w:t>
      </w:r>
      <w:r w:rsidRPr="00CB0C22">
        <w:rPr>
          <w:rFonts w:ascii="仿宋_GB2312" w:eastAsia="仿宋_GB2312" w:hint="eastAsia"/>
          <w:bCs/>
          <w:color w:val="000000"/>
          <w:kern w:val="0"/>
          <w:sz w:val="32"/>
          <w:szCs w:val="32"/>
        </w:rPr>
        <w:t>配偶；</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（二）</w:t>
      </w:r>
      <w:r w:rsidRPr="00CB0C22">
        <w:rPr>
          <w:rFonts w:ascii="仿宋_GB2312" w:eastAsia="仿宋_GB2312" w:hint="eastAsia"/>
          <w:bCs/>
          <w:color w:val="000000"/>
          <w:kern w:val="0"/>
          <w:sz w:val="32"/>
          <w:szCs w:val="32"/>
        </w:rPr>
        <w:t>父母与未成年子女</w:t>
      </w:r>
      <w:r w:rsidRPr="006E1F16">
        <w:rPr>
          <w:rFonts w:ascii="仿宋_GB2312" w:eastAsia="仿宋_GB2312" w:hint="eastAsia"/>
          <w:bCs/>
          <w:color w:val="000000"/>
          <w:kern w:val="0"/>
          <w:sz w:val="32"/>
          <w:szCs w:val="32"/>
        </w:rPr>
        <w:t>；</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lastRenderedPageBreak/>
        <w:t>（三）已成年但不能独立生活的子女，包括在校接受本科及以下学历教育的成年子女；</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（四）其他具有法定赡养、抚养、扶养义务关系并长期共同居住的人员。</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下列人员不计入共同生活的家庭成员：</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（一）连续三年以上（含三年）脱离家庭独立生活的宗教教职人员；</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（二）在押服刑的人员；</w:t>
      </w:r>
    </w:p>
    <w:p w:rsidR="00A05CC5" w:rsidRPr="00CB0C22"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（三）法律、法规、规章及上述文件规定不计入共同生活的其他家庭成员。</w:t>
      </w:r>
    </w:p>
    <w:p w:rsidR="00A05CC5" w:rsidRPr="00954A20"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954A20">
        <w:rPr>
          <w:rFonts w:ascii="仿宋_GB2312" w:eastAsia="仿宋_GB2312" w:hint="eastAsia"/>
          <w:b/>
          <w:bCs/>
          <w:color w:val="000000"/>
          <w:kern w:val="0"/>
          <w:sz w:val="32"/>
          <w:szCs w:val="32"/>
        </w:rPr>
        <w:t>二、</w:t>
      </w:r>
      <w:r>
        <w:rPr>
          <w:rFonts w:ascii="仿宋_GB2312" w:eastAsia="仿宋_GB2312" w:hint="eastAsia"/>
          <w:b/>
          <w:bCs/>
          <w:color w:val="000000"/>
          <w:kern w:val="0"/>
          <w:sz w:val="32"/>
          <w:szCs w:val="32"/>
        </w:rPr>
        <w:t>救</w:t>
      </w:r>
      <w:r w:rsidRPr="00954A20">
        <w:rPr>
          <w:rFonts w:ascii="仿宋_GB2312" w:eastAsia="仿宋_GB2312" w:hint="eastAsia"/>
          <w:b/>
          <w:bCs/>
          <w:color w:val="000000"/>
          <w:kern w:val="0"/>
          <w:sz w:val="32"/>
          <w:szCs w:val="32"/>
        </w:rPr>
        <w:t>助标准</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2967FF">
        <w:rPr>
          <w:rFonts w:ascii="仿宋_GB2312" w:eastAsia="仿宋_GB2312" w:hint="eastAsia"/>
          <w:bCs/>
          <w:color w:val="000000"/>
          <w:kern w:val="0"/>
          <w:sz w:val="32"/>
          <w:szCs w:val="32"/>
        </w:rPr>
        <w:t>救助标准是经审查认定后，对困难家庭救助对象每人每月差额补助至市当年最低生活保障标准的1.5倍；在此基础上增加发放200元补助金</w:t>
      </w:r>
      <w:r w:rsidRPr="00CB0C22">
        <w:rPr>
          <w:rFonts w:ascii="仿宋_GB2312" w:eastAsia="仿宋_GB2312" w:hint="eastAsia"/>
          <w:bCs/>
          <w:color w:val="000000"/>
          <w:kern w:val="0"/>
          <w:sz w:val="32"/>
          <w:szCs w:val="32"/>
        </w:rPr>
        <w:t>。</w:t>
      </w:r>
    </w:p>
    <w:p w:rsidR="00A05CC5" w:rsidRPr="00FB0F1D"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FB0F1D">
        <w:rPr>
          <w:rFonts w:ascii="仿宋_GB2312" w:eastAsia="仿宋_GB2312" w:hint="eastAsia"/>
          <w:b/>
          <w:bCs/>
          <w:color w:val="000000"/>
          <w:kern w:val="0"/>
          <w:sz w:val="32"/>
          <w:szCs w:val="32"/>
        </w:rPr>
        <w:t>三、申请程序</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困难家庭对象认定根据</w:t>
      </w:r>
      <w:r w:rsidRPr="00CB0C22">
        <w:rPr>
          <w:rFonts w:ascii="仿宋_GB2312" w:eastAsia="仿宋_GB2312" w:hint="eastAsia"/>
          <w:bCs/>
          <w:color w:val="000000"/>
          <w:kern w:val="0"/>
          <w:sz w:val="32"/>
          <w:szCs w:val="32"/>
        </w:rPr>
        <w:t>《东莞市最低生活保障实施办法》</w:t>
      </w:r>
      <w:r>
        <w:rPr>
          <w:rFonts w:ascii="仿宋_GB2312" w:eastAsia="仿宋_GB2312" w:hint="eastAsia"/>
          <w:bCs/>
          <w:color w:val="000000"/>
          <w:kern w:val="0"/>
          <w:sz w:val="32"/>
          <w:szCs w:val="32"/>
        </w:rPr>
        <w:t>和《东莞市民政局关于明确贯彻&lt;广东省最低生活保障制度实施办法&gt;有关事项的通知》的有关规定来明确申请认定审核程序执行。</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（一）申请。申请困难家庭救助的我</w:t>
      </w:r>
      <w:r w:rsidRPr="00133D5C">
        <w:rPr>
          <w:rFonts w:ascii="仿宋_GB2312" w:eastAsia="仿宋_GB2312" w:hint="eastAsia"/>
          <w:bCs/>
          <w:color w:val="000000"/>
          <w:kern w:val="0"/>
          <w:sz w:val="32"/>
          <w:szCs w:val="32"/>
        </w:rPr>
        <w:t>镇户籍</w:t>
      </w:r>
      <w:r>
        <w:rPr>
          <w:rFonts w:ascii="仿宋_GB2312" w:eastAsia="仿宋_GB2312" w:hint="eastAsia"/>
          <w:bCs/>
          <w:color w:val="000000"/>
          <w:kern w:val="0"/>
          <w:sz w:val="32"/>
          <w:szCs w:val="32"/>
        </w:rPr>
        <w:t>居民，以</w:t>
      </w:r>
      <w:r w:rsidRPr="00133D5C">
        <w:rPr>
          <w:rFonts w:ascii="仿宋_GB2312" w:eastAsia="仿宋_GB2312" w:hint="eastAsia"/>
          <w:bCs/>
          <w:color w:val="000000"/>
          <w:kern w:val="0"/>
          <w:sz w:val="32"/>
          <w:szCs w:val="32"/>
        </w:rPr>
        <w:t>家庭</w:t>
      </w:r>
      <w:r>
        <w:rPr>
          <w:rFonts w:ascii="仿宋_GB2312" w:eastAsia="仿宋_GB2312" w:hint="eastAsia"/>
          <w:bCs/>
          <w:color w:val="000000"/>
          <w:kern w:val="0"/>
          <w:sz w:val="32"/>
          <w:szCs w:val="32"/>
        </w:rPr>
        <w:t>为单位</w:t>
      </w:r>
      <w:r w:rsidRPr="00FB0F1D">
        <w:rPr>
          <w:rFonts w:ascii="仿宋_GB2312" w:eastAsia="仿宋_GB2312" w:hint="eastAsia"/>
          <w:bCs/>
          <w:color w:val="000000"/>
          <w:kern w:val="0"/>
          <w:sz w:val="32"/>
          <w:szCs w:val="32"/>
        </w:rPr>
        <w:t>向户籍所在地的村（居）委会提出申请，</w:t>
      </w:r>
      <w:r>
        <w:rPr>
          <w:rFonts w:ascii="仿宋_GB2312" w:eastAsia="仿宋_GB2312" w:hint="eastAsia"/>
          <w:bCs/>
          <w:color w:val="000000"/>
          <w:kern w:val="0"/>
          <w:sz w:val="32"/>
          <w:szCs w:val="32"/>
        </w:rPr>
        <w:t>填写相关表格</w:t>
      </w:r>
      <w:r w:rsidRPr="00FB0F1D">
        <w:rPr>
          <w:rFonts w:ascii="仿宋_GB2312" w:eastAsia="仿宋_GB2312" w:hint="eastAsia"/>
          <w:bCs/>
          <w:color w:val="000000"/>
          <w:kern w:val="0"/>
          <w:sz w:val="32"/>
          <w:szCs w:val="32"/>
        </w:rPr>
        <w:t>。</w:t>
      </w:r>
      <w:r>
        <w:rPr>
          <w:rFonts w:ascii="仿宋_GB2312" w:eastAsia="仿宋_GB2312" w:hint="eastAsia"/>
          <w:bCs/>
          <w:color w:val="000000"/>
          <w:kern w:val="0"/>
          <w:sz w:val="32"/>
          <w:szCs w:val="32"/>
        </w:rPr>
        <w:t>并根据申请人家庭成员不同情况提交以下材料的原件及复印件：</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1.共同生活的家庭成员身份证及户口簿等有效身份证明材料、离婚协议书及法院判决书等其他必需的证明材料</w:t>
      </w:r>
      <w:r w:rsidRPr="00D25564">
        <w:rPr>
          <w:rFonts w:ascii="仿宋_GB2312" w:eastAsia="仿宋_GB2312" w:hint="eastAsia"/>
          <w:bCs/>
          <w:color w:val="000000"/>
          <w:kern w:val="0"/>
          <w:sz w:val="32"/>
          <w:szCs w:val="32"/>
        </w:rPr>
        <w:t>；</w:t>
      </w:r>
    </w:p>
    <w:p w:rsidR="00A05CC5" w:rsidRPr="00D25564"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2.家庭成员的收入证明：家庭成员从事个体经营活动的，应提供工商营业执照和纳税凭证；从事农业生产的，应提供土地（山林、水塘）承包或租赁合同；家庭成员有劳动能力但未就业的，应提供公共就业服务机构出具的《就业创业证》、学生在读证明、无劳动能力证明（残联出具的重度残疾证明或二级甲等以上医院出具的诊断证明）、残疾人证</w:t>
      </w:r>
      <w:r w:rsidRPr="00D25564">
        <w:rPr>
          <w:rFonts w:ascii="仿宋_GB2312" w:eastAsia="仿宋_GB2312" w:hint="eastAsia"/>
          <w:bCs/>
          <w:color w:val="000000"/>
          <w:kern w:val="0"/>
          <w:sz w:val="32"/>
          <w:szCs w:val="32"/>
        </w:rPr>
        <w:t>；</w:t>
      </w:r>
    </w:p>
    <w:p w:rsidR="00A05CC5" w:rsidRPr="00D25564"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3.本方案规定的家庭财产的相关证明材料</w:t>
      </w:r>
      <w:r w:rsidRPr="00D25564">
        <w:rPr>
          <w:rFonts w:ascii="仿宋_GB2312" w:eastAsia="仿宋_GB2312" w:hint="eastAsia"/>
          <w:bCs/>
          <w:color w:val="000000"/>
          <w:kern w:val="0"/>
          <w:sz w:val="32"/>
          <w:szCs w:val="32"/>
        </w:rPr>
        <w:t xml:space="preserve">； </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4.家庭成员签署的《申请最低生活保障家庭经济状况核对承诺授权书》。</w:t>
      </w:r>
    </w:p>
    <w:p w:rsidR="00A05CC5" w:rsidRPr="00A94B44"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户主申请有困难的，可以委托村（居）委会代为提出申请。</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（二）初审。</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1.提交申请资料。</w:t>
      </w:r>
      <w:r w:rsidRPr="00A94B44">
        <w:rPr>
          <w:rFonts w:ascii="仿宋_GB2312" w:eastAsia="仿宋_GB2312" w:hint="eastAsia"/>
          <w:bCs/>
          <w:color w:val="000000"/>
          <w:kern w:val="0"/>
          <w:sz w:val="32"/>
          <w:szCs w:val="32"/>
        </w:rPr>
        <w:t>村（居）委会收集资料并进行初审，材料齐备的予以受理</w:t>
      </w:r>
      <w:r>
        <w:rPr>
          <w:rFonts w:ascii="仿宋_GB2312" w:eastAsia="仿宋_GB2312" w:hint="eastAsia"/>
          <w:bCs/>
          <w:color w:val="000000"/>
          <w:kern w:val="0"/>
          <w:sz w:val="32"/>
          <w:szCs w:val="32"/>
        </w:rPr>
        <w:t>，并出具书面受理凭证</w:t>
      </w:r>
      <w:r w:rsidRPr="00A94B44">
        <w:rPr>
          <w:rFonts w:ascii="仿宋_GB2312" w:eastAsia="仿宋_GB2312" w:hint="eastAsia"/>
          <w:bCs/>
          <w:color w:val="000000"/>
          <w:kern w:val="0"/>
          <w:sz w:val="32"/>
          <w:szCs w:val="32"/>
        </w:rPr>
        <w:t>；材料不齐备的应一次性告知申请人或代理人补齐相关材料。</w:t>
      </w:r>
      <w:r>
        <w:rPr>
          <w:rFonts w:ascii="仿宋_GB2312" w:eastAsia="仿宋_GB2312" w:hint="eastAsia"/>
          <w:bCs/>
          <w:color w:val="000000"/>
          <w:kern w:val="0"/>
          <w:sz w:val="32"/>
          <w:szCs w:val="32"/>
        </w:rPr>
        <w:t>申请人应如实提供家庭财产和收入情况相关材料，并配合调查；不配合调查或拒绝接受调查的，视为放弃申请</w:t>
      </w:r>
      <w:r w:rsidRPr="00A94B44">
        <w:rPr>
          <w:rFonts w:ascii="仿宋_GB2312" w:eastAsia="仿宋_GB2312" w:hint="eastAsia"/>
          <w:bCs/>
          <w:color w:val="000000"/>
          <w:kern w:val="0"/>
          <w:sz w:val="32"/>
          <w:szCs w:val="32"/>
        </w:rPr>
        <w:t>。</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2.</w:t>
      </w:r>
      <w:r>
        <w:rPr>
          <w:rFonts w:ascii="仿宋_GB2312" w:eastAsia="仿宋_GB2312" w:hint="eastAsia"/>
          <w:bCs/>
          <w:color w:val="000000"/>
          <w:kern w:val="0"/>
          <w:sz w:val="32"/>
          <w:szCs w:val="32"/>
        </w:rPr>
        <w:t>核对调查</w:t>
      </w:r>
      <w:r w:rsidRPr="00FB0F1D">
        <w:rPr>
          <w:rFonts w:ascii="仿宋_GB2312" w:eastAsia="仿宋_GB2312" w:hint="eastAsia"/>
          <w:bCs/>
          <w:color w:val="000000"/>
          <w:kern w:val="0"/>
          <w:sz w:val="32"/>
          <w:szCs w:val="32"/>
        </w:rPr>
        <w:t>。</w:t>
      </w:r>
      <w:r w:rsidRPr="00A94B44">
        <w:rPr>
          <w:rFonts w:ascii="仿宋_GB2312" w:eastAsia="仿宋_GB2312" w:hint="eastAsia"/>
          <w:bCs/>
          <w:color w:val="000000"/>
          <w:kern w:val="0"/>
          <w:sz w:val="32"/>
          <w:szCs w:val="32"/>
        </w:rPr>
        <w:t>社会事务局收到村（居）委会报送的申请材料之日起10个工作日内</w:t>
      </w:r>
      <w:r>
        <w:rPr>
          <w:rFonts w:ascii="仿宋_GB2312" w:eastAsia="仿宋_GB2312" w:hint="eastAsia"/>
          <w:bCs/>
          <w:color w:val="000000"/>
          <w:kern w:val="0"/>
          <w:sz w:val="32"/>
          <w:szCs w:val="32"/>
        </w:rPr>
        <w:t>，在村（居）委会协助下，组织经办人员对申请人家庭实际情况采取信息化核对、入户调查、邻里访问、信函索证、其他调查方式等逐一进行调查核实。</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（三）</w:t>
      </w:r>
      <w:r>
        <w:rPr>
          <w:rFonts w:ascii="仿宋_GB2312" w:eastAsia="仿宋_GB2312" w:hint="eastAsia"/>
          <w:bCs/>
          <w:color w:val="000000"/>
          <w:kern w:val="0"/>
          <w:sz w:val="32"/>
          <w:szCs w:val="32"/>
        </w:rPr>
        <w:t>审核</w:t>
      </w:r>
      <w:r w:rsidRPr="00FB0F1D">
        <w:rPr>
          <w:rFonts w:ascii="仿宋_GB2312" w:eastAsia="仿宋_GB2312" w:hint="eastAsia"/>
          <w:bCs/>
          <w:color w:val="000000"/>
          <w:kern w:val="0"/>
          <w:sz w:val="32"/>
          <w:szCs w:val="32"/>
        </w:rPr>
        <w:t>审批。社会事务局</w:t>
      </w:r>
      <w:r>
        <w:rPr>
          <w:rFonts w:ascii="仿宋_GB2312" w:eastAsia="仿宋_GB2312" w:hint="eastAsia"/>
          <w:bCs/>
          <w:color w:val="000000"/>
          <w:kern w:val="0"/>
          <w:sz w:val="32"/>
          <w:szCs w:val="32"/>
        </w:rPr>
        <w:t>应当根据调查核实情况，对申请家庭是否符合困难条件提出审核意见，并及时在村（居）</w:t>
      </w:r>
      <w:proofErr w:type="gramStart"/>
      <w:r>
        <w:rPr>
          <w:rFonts w:ascii="仿宋_GB2312" w:eastAsia="仿宋_GB2312" w:hint="eastAsia"/>
          <w:bCs/>
          <w:color w:val="000000"/>
          <w:kern w:val="0"/>
          <w:sz w:val="32"/>
          <w:szCs w:val="32"/>
        </w:rPr>
        <w:t>务</w:t>
      </w:r>
      <w:proofErr w:type="gramEnd"/>
      <w:r>
        <w:rPr>
          <w:rFonts w:ascii="仿宋_GB2312" w:eastAsia="仿宋_GB2312" w:hint="eastAsia"/>
          <w:bCs/>
          <w:color w:val="000000"/>
          <w:kern w:val="0"/>
          <w:sz w:val="32"/>
          <w:szCs w:val="32"/>
        </w:rPr>
        <w:t>公开栏公示核对信息、入户调查情况和审核意见。公示期满无异议的，社会事务局应当在3个工作日内</w:t>
      </w:r>
      <w:proofErr w:type="gramStart"/>
      <w:r>
        <w:rPr>
          <w:rFonts w:ascii="仿宋_GB2312" w:eastAsia="仿宋_GB2312" w:hint="eastAsia"/>
          <w:bCs/>
          <w:color w:val="000000"/>
          <w:kern w:val="0"/>
          <w:sz w:val="32"/>
          <w:szCs w:val="32"/>
        </w:rPr>
        <w:t>作出</w:t>
      </w:r>
      <w:proofErr w:type="gramEnd"/>
      <w:r>
        <w:rPr>
          <w:rFonts w:ascii="仿宋_GB2312" w:eastAsia="仿宋_GB2312" w:hint="eastAsia"/>
          <w:bCs/>
          <w:color w:val="000000"/>
          <w:kern w:val="0"/>
          <w:sz w:val="32"/>
          <w:szCs w:val="32"/>
        </w:rPr>
        <w:t>审批决定。决定批准的，纳入救助对象范围并于次月起发放救助金</w:t>
      </w:r>
      <w:r w:rsidRPr="00FB0F1D">
        <w:rPr>
          <w:rFonts w:ascii="仿宋_GB2312" w:eastAsia="仿宋_GB2312" w:hint="eastAsia"/>
          <w:bCs/>
          <w:color w:val="000000"/>
          <w:kern w:val="0"/>
          <w:sz w:val="32"/>
          <w:szCs w:val="32"/>
        </w:rPr>
        <w:t>。对不符合条件的，及时退回有关材料，并书面说明理由。</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（四）建档。镇社会事务局完成审批后，将纸质申请材料保存，并为符合补</w:t>
      </w:r>
      <w:r>
        <w:rPr>
          <w:rFonts w:ascii="仿宋_GB2312" w:eastAsia="仿宋_GB2312" w:hint="eastAsia"/>
          <w:bCs/>
          <w:color w:val="000000"/>
          <w:kern w:val="0"/>
          <w:sz w:val="32"/>
          <w:szCs w:val="32"/>
        </w:rPr>
        <w:t>助</w:t>
      </w:r>
      <w:r w:rsidRPr="00FB0F1D">
        <w:rPr>
          <w:rFonts w:ascii="仿宋_GB2312" w:eastAsia="仿宋_GB2312" w:hint="eastAsia"/>
          <w:bCs/>
          <w:color w:val="000000"/>
          <w:kern w:val="0"/>
          <w:sz w:val="32"/>
          <w:szCs w:val="32"/>
        </w:rPr>
        <w:t>条件的</w:t>
      </w:r>
      <w:r>
        <w:rPr>
          <w:rFonts w:ascii="仿宋_GB2312" w:eastAsia="仿宋_GB2312" w:hint="eastAsia"/>
          <w:bCs/>
          <w:color w:val="000000"/>
          <w:kern w:val="0"/>
          <w:sz w:val="32"/>
          <w:szCs w:val="32"/>
        </w:rPr>
        <w:t>困难家庭</w:t>
      </w:r>
      <w:r w:rsidRPr="00FB0F1D">
        <w:rPr>
          <w:rFonts w:ascii="仿宋_GB2312" w:eastAsia="仿宋_GB2312" w:hint="eastAsia"/>
          <w:bCs/>
          <w:color w:val="000000"/>
          <w:kern w:val="0"/>
          <w:sz w:val="32"/>
          <w:szCs w:val="32"/>
        </w:rPr>
        <w:t>建立档案和台账。</w:t>
      </w:r>
    </w:p>
    <w:p w:rsidR="00A05CC5" w:rsidRPr="00154209"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154209">
        <w:rPr>
          <w:rFonts w:ascii="仿宋_GB2312" w:eastAsia="仿宋_GB2312" w:hint="eastAsia"/>
          <w:b/>
          <w:bCs/>
          <w:color w:val="000000"/>
          <w:kern w:val="0"/>
          <w:sz w:val="32"/>
          <w:szCs w:val="32"/>
        </w:rPr>
        <w:t>四、发放方式</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困难家庭生活救助</w:t>
      </w:r>
      <w:r w:rsidRPr="00FB0F1D">
        <w:rPr>
          <w:rFonts w:ascii="仿宋_GB2312" w:eastAsia="仿宋_GB2312" w:hint="eastAsia"/>
          <w:bCs/>
          <w:color w:val="000000"/>
          <w:kern w:val="0"/>
          <w:sz w:val="32"/>
          <w:szCs w:val="32"/>
        </w:rPr>
        <w:t>实行社会化发放，由社会事务局会同财政分局在每月15</w:t>
      </w:r>
      <w:r>
        <w:rPr>
          <w:rFonts w:ascii="仿宋_GB2312" w:eastAsia="仿宋_GB2312" w:hint="eastAsia"/>
          <w:bCs/>
          <w:color w:val="000000"/>
          <w:kern w:val="0"/>
          <w:sz w:val="32"/>
          <w:szCs w:val="32"/>
        </w:rPr>
        <w:t>日前将当月的生活救助</w:t>
      </w:r>
      <w:proofErr w:type="gramStart"/>
      <w:r>
        <w:rPr>
          <w:rFonts w:ascii="仿宋_GB2312" w:eastAsia="仿宋_GB2312" w:hint="eastAsia"/>
          <w:bCs/>
          <w:color w:val="000000"/>
          <w:kern w:val="0"/>
          <w:sz w:val="32"/>
          <w:szCs w:val="32"/>
        </w:rPr>
        <w:t>金通过</w:t>
      </w:r>
      <w:proofErr w:type="gramEnd"/>
      <w:r>
        <w:rPr>
          <w:rFonts w:ascii="仿宋_GB2312" w:eastAsia="仿宋_GB2312" w:hint="eastAsia"/>
          <w:bCs/>
          <w:color w:val="000000"/>
          <w:kern w:val="0"/>
          <w:sz w:val="32"/>
          <w:szCs w:val="32"/>
        </w:rPr>
        <w:t>银行直接发放到救助</w:t>
      </w:r>
      <w:r w:rsidRPr="00FB0F1D">
        <w:rPr>
          <w:rFonts w:ascii="仿宋_GB2312" w:eastAsia="仿宋_GB2312" w:hint="eastAsia"/>
          <w:bCs/>
          <w:color w:val="000000"/>
          <w:kern w:val="0"/>
          <w:sz w:val="32"/>
          <w:szCs w:val="32"/>
        </w:rPr>
        <w:t>对象的银行账户。</w:t>
      </w:r>
    </w:p>
    <w:p w:rsidR="00A05CC5" w:rsidRPr="00154209"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154209">
        <w:rPr>
          <w:rFonts w:ascii="仿宋_GB2312" w:eastAsia="仿宋_GB2312" w:hint="eastAsia"/>
          <w:b/>
          <w:bCs/>
          <w:color w:val="000000"/>
          <w:kern w:val="0"/>
          <w:sz w:val="32"/>
          <w:szCs w:val="32"/>
        </w:rPr>
        <w:t>五、经费保障</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困难家庭生活救助</w:t>
      </w:r>
      <w:r w:rsidRPr="00FB0F1D">
        <w:rPr>
          <w:rFonts w:ascii="仿宋_GB2312" w:eastAsia="仿宋_GB2312" w:hint="eastAsia"/>
          <w:bCs/>
          <w:color w:val="000000"/>
          <w:kern w:val="0"/>
          <w:sz w:val="32"/>
          <w:szCs w:val="32"/>
        </w:rPr>
        <w:t>资金所需经费列入镇财政预算，专款专用，据实列支，运作遵循公开、公正、便民高效的原则。</w:t>
      </w:r>
    </w:p>
    <w:p w:rsidR="00A05CC5" w:rsidRPr="00154209"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154209">
        <w:rPr>
          <w:rFonts w:ascii="仿宋_GB2312" w:eastAsia="仿宋_GB2312" w:hint="eastAsia"/>
          <w:b/>
          <w:bCs/>
          <w:color w:val="000000"/>
          <w:kern w:val="0"/>
          <w:sz w:val="32"/>
          <w:szCs w:val="32"/>
        </w:rPr>
        <w:t>六、具体要求</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（一）加强组织领导。</w:t>
      </w:r>
      <w:r>
        <w:rPr>
          <w:rFonts w:ascii="仿宋_GB2312" w:eastAsia="仿宋_GB2312" w:hint="eastAsia"/>
          <w:bCs/>
          <w:color w:val="000000"/>
          <w:kern w:val="0"/>
          <w:sz w:val="32"/>
          <w:szCs w:val="32"/>
        </w:rPr>
        <w:t>困难家庭生活救助</w:t>
      </w:r>
      <w:r w:rsidRPr="00FB0F1D">
        <w:rPr>
          <w:rFonts w:ascii="仿宋_GB2312" w:eastAsia="仿宋_GB2312" w:hint="eastAsia"/>
          <w:bCs/>
          <w:color w:val="000000"/>
          <w:kern w:val="0"/>
          <w:sz w:val="32"/>
          <w:szCs w:val="32"/>
        </w:rPr>
        <w:t>是我镇在</w:t>
      </w:r>
      <w:r>
        <w:rPr>
          <w:rFonts w:ascii="仿宋_GB2312" w:eastAsia="仿宋_GB2312" w:hint="eastAsia"/>
          <w:bCs/>
          <w:color w:val="000000"/>
          <w:kern w:val="0"/>
          <w:sz w:val="32"/>
          <w:szCs w:val="32"/>
        </w:rPr>
        <w:t>最低生活保障和低收入家庭认定</w:t>
      </w:r>
      <w:r w:rsidRPr="00FB0F1D">
        <w:rPr>
          <w:rFonts w:ascii="仿宋_GB2312" w:eastAsia="仿宋_GB2312" w:hint="eastAsia"/>
          <w:bCs/>
          <w:color w:val="000000"/>
          <w:kern w:val="0"/>
          <w:sz w:val="32"/>
          <w:szCs w:val="32"/>
        </w:rPr>
        <w:t>的基础上，保障和改善民生的重要举措，是惠及百姓的民心工程，对于减轻</w:t>
      </w:r>
      <w:r>
        <w:rPr>
          <w:rFonts w:ascii="仿宋_GB2312" w:eastAsia="仿宋_GB2312" w:hint="eastAsia"/>
          <w:bCs/>
          <w:color w:val="000000"/>
          <w:kern w:val="0"/>
          <w:sz w:val="32"/>
          <w:szCs w:val="32"/>
        </w:rPr>
        <w:t>困难家庭</w:t>
      </w:r>
      <w:r w:rsidRPr="00FB0F1D">
        <w:rPr>
          <w:rFonts w:ascii="仿宋_GB2312" w:eastAsia="仿宋_GB2312" w:hint="eastAsia"/>
          <w:bCs/>
          <w:color w:val="000000"/>
          <w:kern w:val="0"/>
          <w:sz w:val="32"/>
          <w:szCs w:val="32"/>
        </w:rPr>
        <w:t>的</w:t>
      </w:r>
      <w:r>
        <w:rPr>
          <w:rFonts w:ascii="仿宋_GB2312" w:eastAsia="仿宋_GB2312" w:hint="eastAsia"/>
          <w:bCs/>
          <w:color w:val="000000"/>
          <w:kern w:val="0"/>
          <w:sz w:val="32"/>
          <w:szCs w:val="32"/>
        </w:rPr>
        <w:t>生活</w:t>
      </w:r>
      <w:r w:rsidRPr="00FB0F1D">
        <w:rPr>
          <w:rFonts w:ascii="仿宋_GB2312" w:eastAsia="仿宋_GB2312" w:hint="eastAsia"/>
          <w:bCs/>
          <w:color w:val="000000"/>
          <w:kern w:val="0"/>
          <w:sz w:val="32"/>
          <w:szCs w:val="32"/>
        </w:rPr>
        <w:t>负担、提高</w:t>
      </w:r>
      <w:r>
        <w:rPr>
          <w:rFonts w:ascii="仿宋_GB2312" w:eastAsia="仿宋_GB2312" w:hint="eastAsia"/>
          <w:bCs/>
          <w:color w:val="000000"/>
          <w:kern w:val="0"/>
          <w:sz w:val="32"/>
          <w:szCs w:val="32"/>
        </w:rPr>
        <w:t>困难家庭</w:t>
      </w:r>
      <w:r w:rsidRPr="00FB0F1D">
        <w:rPr>
          <w:rFonts w:ascii="仿宋_GB2312" w:eastAsia="仿宋_GB2312" w:hint="eastAsia"/>
          <w:bCs/>
          <w:color w:val="000000"/>
          <w:kern w:val="0"/>
          <w:sz w:val="32"/>
          <w:szCs w:val="32"/>
        </w:rPr>
        <w:t>的生活质量，促进社会和谐稳定具有十分重要的作用。 各相关部门、村（居）委会要高度重视，加强组织领导，做好统筹和</w:t>
      </w:r>
      <w:r>
        <w:rPr>
          <w:rFonts w:ascii="仿宋_GB2312" w:eastAsia="仿宋_GB2312" w:hint="eastAsia"/>
          <w:bCs/>
          <w:color w:val="000000"/>
          <w:kern w:val="0"/>
          <w:sz w:val="32"/>
          <w:szCs w:val="32"/>
        </w:rPr>
        <w:t>广泛</w:t>
      </w:r>
      <w:r w:rsidRPr="00FB0F1D">
        <w:rPr>
          <w:rFonts w:ascii="仿宋_GB2312" w:eastAsia="仿宋_GB2312" w:hint="eastAsia"/>
          <w:bCs/>
          <w:color w:val="000000"/>
          <w:kern w:val="0"/>
          <w:sz w:val="32"/>
          <w:szCs w:val="32"/>
        </w:rPr>
        <w:t>宣传</w:t>
      </w:r>
      <w:r>
        <w:rPr>
          <w:rFonts w:ascii="仿宋_GB2312" w:eastAsia="仿宋_GB2312" w:hint="eastAsia"/>
          <w:bCs/>
          <w:color w:val="000000"/>
          <w:kern w:val="0"/>
          <w:sz w:val="32"/>
          <w:szCs w:val="32"/>
        </w:rPr>
        <w:t>，共同做好救助</w:t>
      </w:r>
      <w:r w:rsidRPr="00FB0F1D">
        <w:rPr>
          <w:rFonts w:ascii="仿宋_GB2312" w:eastAsia="仿宋_GB2312" w:hint="eastAsia"/>
          <w:bCs/>
          <w:color w:val="000000"/>
          <w:kern w:val="0"/>
          <w:sz w:val="32"/>
          <w:szCs w:val="32"/>
        </w:rPr>
        <w:t>工作。</w:t>
      </w:r>
    </w:p>
    <w:p w:rsidR="00A05CC5" w:rsidRPr="00FB0F1D"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二）坚持动态管理。建立动态管理机制和核查制度。社会事务局要对困难家庭的人口状况、收入和财产状况进行复核，健全档案，建立台账，坚持动态管理。救助对象因户口迁移、人口状况、收入状况、财产状况发生变化，应在1个月内主动向社会事务局申报或在核查中主动提供相关情况，</w:t>
      </w:r>
      <w:r w:rsidRPr="00FB0F1D">
        <w:rPr>
          <w:rFonts w:ascii="仿宋_GB2312" w:eastAsia="仿宋_GB2312" w:hint="eastAsia"/>
          <w:bCs/>
          <w:color w:val="000000"/>
          <w:kern w:val="0"/>
          <w:sz w:val="32"/>
          <w:szCs w:val="32"/>
        </w:rPr>
        <w:t>社会事务局要及时</w:t>
      </w:r>
      <w:r>
        <w:rPr>
          <w:rFonts w:ascii="仿宋_GB2312" w:eastAsia="仿宋_GB2312" w:hint="eastAsia"/>
          <w:bCs/>
          <w:color w:val="000000"/>
          <w:kern w:val="0"/>
          <w:sz w:val="32"/>
          <w:szCs w:val="32"/>
        </w:rPr>
        <w:t>决定增发、减发、停发救助金。经审核不再符合救助</w:t>
      </w:r>
      <w:r w:rsidRPr="00FB0F1D">
        <w:rPr>
          <w:rFonts w:ascii="仿宋_GB2312" w:eastAsia="仿宋_GB2312" w:hint="eastAsia"/>
          <w:bCs/>
          <w:color w:val="000000"/>
          <w:kern w:val="0"/>
          <w:sz w:val="32"/>
          <w:szCs w:val="32"/>
        </w:rPr>
        <w:t>条件的，</w:t>
      </w:r>
      <w:r>
        <w:rPr>
          <w:rFonts w:ascii="仿宋_GB2312" w:eastAsia="仿宋_GB2312" w:hint="eastAsia"/>
          <w:bCs/>
          <w:color w:val="000000"/>
          <w:kern w:val="0"/>
          <w:sz w:val="32"/>
          <w:szCs w:val="32"/>
        </w:rPr>
        <w:t>立即</w:t>
      </w:r>
      <w:r w:rsidRPr="00FB0F1D">
        <w:rPr>
          <w:rFonts w:ascii="仿宋_GB2312" w:eastAsia="仿宋_GB2312" w:hint="eastAsia"/>
          <w:bCs/>
          <w:color w:val="000000"/>
          <w:kern w:val="0"/>
          <w:sz w:val="32"/>
          <w:szCs w:val="32"/>
        </w:rPr>
        <w:t>从次月起停发</w:t>
      </w:r>
      <w:r>
        <w:rPr>
          <w:rFonts w:ascii="仿宋_GB2312" w:eastAsia="仿宋_GB2312" w:hint="eastAsia"/>
          <w:bCs/>
          <w:color w:val="000000"/>
          <w:kern w:val="0"/>
          <w:sz w:val="32"/>
          <w:szCs w:val="32"/>
        </w:rPr>
        <w:t>救助金。如有弄虚作假、骗取救助</w:t>
      </w:r>
      <w:r w:rsidRPr="00FB0F1D">
        <w:rPr>
          <w:rFonts w:ascii="仿宋_GB2312" w:eastAsia="仿宋_GB2312" w:hint="eastAsia"/>
          <w:bCs/>
          <w:color w:val="000000"/>
          <w:kern w:val="0"/>
          <w:sz w:val="32"/>
          <w:szCs w:val="32"/>
        </w:rPr>
        <w:t>或死亡不及时终止发放等情况，经查实，将追究相关人员的法律责任。</w:t>
      </w:r>
    </w:p>
    <w:p w:rsidR="00A05CC5" w:rsidRPr="00154209" w:rsidRDefault="00A05CC5" w:rsidP="00A05CC5">
      <w:pPr>
        <w:widowControl/>
        <w:shd w:val="clear" w:color="auto" w:fill="FFFFFF"/>
        <w:spacing w:line="360" w:lineRule="auto"/>
        <w:ind w:firstLine="643"/>
        <w:rPr>
          <w:rFonts w:ascii="仿宋_GB2312" w:eastAsia="仿宋_GB2312" w:hint="eastAsia"/>
          <w:b/>
          <w:bCs/>
          <w:color w:val="000000"/>
          <w:kern w:val="0"/>
          <w:sz w:val="32"/>
          <w:szCs w:val="32"/>
        </w:rPr>
      </w:pPr>
      <w:r w:rsidRPr="00154209">
        <w:rPr>
          <w:rFonts w:ascii="仿宋_GB2312" w:eastAsia="仿宋_GB2312" w:hint="eastAsia"/>
          <w:b/>
          <w:bCs/>
          <w:color w:val="000000"/>
          <w:kern w:val="0"/>
          <w:sz w:val="32"/>
          <w:szCs w:val="32"/>
        </w:rPr>
        <w:t>七、其他事项</w:t>
      </w:r>
    </w:p>
    <w:p w:rsidR="00A05CC5" w:rsidRDefault="00A05CC5" w:rsidP="00A05CC5">
      <w:pPr>
        <w:widowControl/>
        <w:shd w:val="clear" w:color="auto" w:fill="FFFFFF"/>
        <w:spacing w:line="360" w:lineRule="auto"/>
        <w:ind w:firstLine="643"/>
        <w:rPr>
          <w:rFonts w:ascii="仿宋_GB2312" w:eastAsia="仿宋_GB2312" w:hint="eastAsia"/>
          <w:bCs/>
          <w:color w:val="000000"/>
          <w:kern w:val="0"/>
          <w:sz w:val="32"/>
          <w:szCs w:val="32"/>
        </w:rPr>
      </w:pPr>
      <w:r w:rsidRPr="00FB0F1D">
        <w:rPr>
          <w:rFonts w:ascii="仿宋_GB2312" w:eastAsia="仿宋_GB2312" w:hint="eastAsia"/>
          <w:bCs/>
          <w:color w:val="000000"/>
          <w:kern w:val="0"/>
          <w:sz w:val="32"/>
          <w:szCs w:val="32"/>
        </w:rPr>
        <w:t>本方案自印发之日起施</w:t>
      </w:r>
      <w:r>
        <w:rPr>
          <w:rFonts w:ascii="仿宋_GB2312" w:eastAsia="仿宋_GB2312" w:hint="eastAsia"/>
          <w:bCs/>
          <w:color w:val="000000"/>
          <w:kern w:val="0"/>
          <w:sz w:val="32"/>
          <w:szCs w:val="32"/>
        </w:rPr>
        <w:t>行。实施期间，可根据实际情况和上级相关文件对方案进行修订和调整</w:t>
      </w:r>
      <w:r w:rsidRPr="00FB0F1D">
        <w:rPr>
          <w:rFonts w:ascii="仿宋_GB2312" w:eastAsia="仿宋_GB2312" w:hint="eastAsia"/>
          <w:bCs/>
          <w:color w:val="000000"/>
          <w:kern w:val="0"/>
          <w:sz w:val="32"/>
          <w:szCs w:val="32"/>
        </w:rPr>
        <w:t>。</w:t>
      </w:r>
    </w:p>
    <w:p w:rsidR="005066E2" w:rsidRPr="00A05CC5" w:rsidRDefault="005066E2"/>
    <w:sectPr w:rsidR="005066E2" w:rsidRPr="00A05CC5" w:rsidSect="005066E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CC5" w:rsidRDefault="00A05CC5" w:rsidP="00A05CC5">
      <w:r>
        <w:separator/>
      </w:r>
    </w:p>
  </w:endnote>
  <w:endnote w:type="continuationSeparator" w:id="0">
    <w:p w:rsidR="00A05CC5" w:rsidRDefault="00A05CC5" w:rsidP="00A0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0846"/>
      <w:docPartObj>
        <w:docPartGallery w:val="Page Numbers (Bottom of Page)"/>
        <w:docPartUnique/>
      </w:docPartObj>
    </w:sdtPr>
    <w:sdtContent>
      <w:p w:rsidR="00A05CC5" w:rsidRDefault="00A05CC5">
        <w:pPr>
          <w:pStyle w:val="a4"/>
          <w:jc w:val="center"/>
        </w:pPr>
        <w:fldSimple w:instr=" PAGE   \* MERGEFORMAT ">
          <w:r w:rsidRPr="00A05CC5">
            <w:rPr>
              <w:noProof/>
              <w:lang w:val="zh-CN"/>
            </w:rPr>
            <w:t>1</w:t>
          </w:r>
        </w:fldSimple>
      </w:p>
    </w:sdtContent>
  </w:sdt>
  <w:p w:rsidR="00A05CC5" w:rsidRDefault="00A05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CC5" w:rsidRDefault="00A05CC5" w:rsidP="00A05CC5">
      <w:r>
        <w:separator/>
      </w:r>
    </w:p>
  </w:footnote>
  <w:footnote w:type="continuationSeparator" w:id="0">
    <w:p w:rsidR="00A05CC5" w:rsidRDefault="00A05CC5" w:rsidP="00A05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CC5"/>
    <w:rsid w:val="00006278"/>
    <w:rsid w:val="0016695F"/>
    <w:rsid w:val="0023588D"/>
    <w:rsid w:val="003C5EAA"/>
    <w:rsid w:val="004E7ED7"/>
    <w:rsid w:val="005066E2"/>
    <w:rsid w:val="005125F6"/>
    <w:rsid w:val="00543668"/>
    <w:rsid w:val="00671E1D"/>
    <w:rsid w:val="00712503"/>
    <w:rsid w:val="007A199F"/>
    <w:rsid w:val="00824EB7"/>
    <w:rsid w:val="008725DD"/>
    <w:rsid w:val="0095234E"/>
    <w:rsid w:val="00962AB1"/>
    <w:rsid w:val="009675F0"/>
    <w:rsid w:val="00A05CC5"/>
    <w:rsid w:val="00A70A45"/>
    <w:rsid w:val="00B964BC"/>
    <w:rsid w:val="00BF1306"/>
    <w:rsid w:val="00C42006"/>
    <w:rsid w:val="00D466CF"/>
    <w:rsid w:val="00E64B7F"/>
    <w:rsid w:val="00F53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5CC5"/>
    <w:rPr>
      <w:rFonts w:ascii="Times New Roman" w:eastAsia="宋体" w:hAnsi="Times New Roman" w:cs="Times New Roman"/>
      <w:sz w:val="18"/>
      <w:szCs w:val="18"/>
    </w:rPr>
  </w:style>
  <w:style w:type="paragraph" w:styleId="a4">
    <w:name w:val="footer"/>
    <w:basedOn w:val="a"/>
    <w:link w:val="Char0"/>
    <w:uiPriority w:val="99"/>
    <w:unhideWhenUsed/>
    <w:rsid w:val="00A05CC5"/>
    <w:pPr>
      <w:tabs>
        <w:tab w:val="center" w:pos="4153"/>
        <w:tab w:val="right" w:pos="8306"/>
      </w:tabs>
      <w:snapToGrid w:val="0"/>
      <w:jc w:val="left"/>
    </w:pPr>
    <w:rPr>
      <w:sz w:val="18"/>
      <w:szCs w:val="18"/>
    </w:rPr>
  </w:style>
  <w:style w:type="character" w:customStyle="1" w:styleId="Char0">
    <w:name w:val="页脚 Char"/>
    <w:basedOn w:val="a0"/>
    <w:link w:val="a4"/>
    <w:uiPriority w:val="99"/>
    <w:rsid w:val="00A05CC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1821</Characters>
  <Application>Microsoft Office Word</Application>
  <DocSecurity>0</DocSecurity>
  <Lines>15</Lines>
  <Paragraphs>4</Paragraphs>
  <ScaleCrop>false</ScaleCrop>
  <Company>Microsoft</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2020-01-09T09:24:00Z</cp:lastPrinted>
  <dcterms:created xsi:type="dcterms:W3CDTF">2020-01-09T09:23:00Z</dcterms:created>
  <dcterms:modified xsi:type="dcterms:W3CDTF">2020-01-09T09:24:00Z</dcterms:modified>
</cp:coreProperties>
</file>