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常平镇打击企业违法排放行为</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有奖举报暂行办法</w:t>
      </w:r>
    </w:p>
    <w:p>
      <w:pPr>
        <w:spacing w:line="600" w:lineRule="exact"/>
        <w:jc w:val="center"/>
        <w:rPr>
          <w:rFonts w:hint="eastAsia" w:ascii="方正小标宋简体" w:eastAsia="方正小标宋简体"/>
          <w:sz w:val="44"/>
          <w:szCs w:val="44"/>
        </w:rPr>
      </w:pPr>
    </w:p>
    <w:p>
      <w:pPr>
        <w:spacing w:line="600" w:lineRule="exact"/>
        <w:ind w:firstLine="640" w:firstLineChars="200"/>
        <w:jc w:val="center"/>
        <w:rPr>
          <w:rFonts w:hint="eastAsia" w:ascii="黑体" w:eastAsia="黑体"/>
          <w:sz w:val="32"/>
          <w:szCs w:val="32"/>
        </w:rPr>
      </w:pPr>
      <w:r>
        <w:rPr>
          <w:rFonts w:hint="eastAsia" w:ascii="黑体" w:eastAsia="黑体"/>
          <w:sz w:val="32"/>
          <w:szCs w:val="32"/>
        </w:rPr>
        <w:t>第一章    总则</w:t>
      </w:r>
    </w:p>
    <w:p>
      <w:pPr>
        <w:spacing w:line="600" w:lineRule="exact"/>
        <w:ind w:firstLine="640" w:firstLineChars="200"/>
        <w:rPr>
          <w:color w:val="000000"/>
          <w:sz w:val="32"/>
          <w:szCs w:val="32"/>
        </w:rPr>
      </w:pPr>
      <w:r>
        <w:rPr>
          <w:rFonts w:hint="eastAsia" w:ascii="黑体" w:eastAsia="黑体"/>
          <w:color w:val="000000"/>
          <w:sz w:val="32"/>
          <w:szCs w:val="32"/>
        </w:rPr>
        <w:t>第一条</w:t>
      </w:r>
      <w:r>
        <w:rPr>
          <w:rFonts w:hint="eastAsia"/>
          <w:color w:val="000000"/>
          <w:sz w:val="32"/>
          <w:szCs w:val="32"/>
        </w:rPr>
        <w:t>　为鼓励公众积极参与环境保护，充分发挥公众监督的作用，严厉打击环境违法行为，根据《中华人民共和国环境保护法》、《中华人民共和国水污染防治法》、《中华人民共和国大气污染防治法》等法律法规的规定，结合本镇实际，制定本办法。</w:t>
      </w:r>
    </w:p>
    <w:p>
      <w:pPr>
        <w:spacing w:line="600" w:lineRule="exact"/>
        <w:ind w:firstLine="640" w:firstLineChars="200"/>
        <w:rPr>
          <w:color w:val="000000"/>
          <w:sz w:val="32"/>
          <w:szCs w:val="32"/>
        </w:rPr>
      </w:pPr>
      <w:r>
        <w:rPr>
          <w:rFonts w:hint="eastAsia" w:ascii="黑体" w:eastAsia="黑体"/>
          <w:color w:val="000000"/>
          <w:sz w:val="32"/>
          <w:szCs w:val="32"/>
        </w:rPr>
        <w:t>第二条</w:t>
      </w:r>
      <w:r>
        <w:rPr>
          <w:rFonts w:hint="eastAsia"/>
          <w:color w:val="000000"/>
          <w:sz w:val="32"/>
          <w:szCs w:val="32"/>
        </w:rPr>
        <w:t>　举报人向东莞市生态环境局常平分局（以下简称</w:t>
      </w:r>
      <w:r>
        <w:rPr>
          <w:rFonts w:hint="eastAsia" w:ascii="仿宋_GB2312"/>
          <w:color w:val="000000"/>
          <w:sz w:val="32"/>
          <w:szCs w:val="32"/>
        </w:rPr>
        <w:t>“常平镇生态环境主管部门”</w:t>
      </w:r>
      <w:r>
        <w:rPr>
          <w:rFonts w:hint="eastAsia"/>
          <w:color w:val="000000"/>
          <w:sz w:val="32"/>
          <w:szCs w:val="32"/>
        </w:rPr>
        <w:t>）举报本镇行政区域内工业企业有关本办法第四条规定的企业违法排放行为的，适用本办法。</w:t>
      </w:r>
    </w:p>
    <w:p>
      <w:pPr>
        <w:spacing w:line="600" w:lineRule="exact"/>
        <w:ind w:firstLine="640" w:firstLineChars="200"/>
        <w:rPr>
          <w:rFonts w:hint="eastAsia"/>
          <w:color w:val="000000"/>
          <w:sz w:val="32"/>
          <w:szCs w:val="32"/>
        </w:rPr>
      </w:pPr>
      <w:r>
        <w:rPr>
          <w:rFonts w:hint="eastAsia" w:ascii="黑体" w:eastAsia="黑体"/>
          <w:color w:val="000000"/>
          <w:sz w:val="32"/>
          <w:szCs w:val="32"/>
        </w:rPr>
        <w:t>第三条</w:t>
      </w:r>
      <w:r>
        <w:rPr>
          <w:rFonts w:hint="eastAsia"/>
          <w:color w:val="000000"/>
          <w:sz w:val="32"/>
          <w:szCs w:val="32"/>
        </w:rPr>
        <w:t>　</w:t>
      </w:r>
      <w:r>
        <w:rPr>
          <w:rFonts w:hint="eastAsia" w:ascii="仿宋_GB2312"/>
          <w:color w:val="000000"/>
          <w:sz w:val="32"/>
          <w:szCs w:val="32"/>
        </w:rPr>
        <w:t>常平镇生态环境主管部门</w:t>
      </w:r>
      <w:r>
        <w:rPr>
          <w:rFonts w:hint="eastAsia"/>
          <w:color w:val="000000"/>
          <w:sz w:val="32"/>
          <w:szCs w:val="32"/>
        </w:rPr>
        <w:t>设立有奖举报中心，统一受理举报。经核实为有效举报的，由常平镇生态环境主管部门依法查处并奖励举报人。</w:t>
      </w:r>
    </w:p>
    <w:p>
      <w:pPr>
        <w:spacing w:line="600" w:lineRule="exact"/>
        <w:rPr>
          <w:rFonts w:hint="eastAsia" w:ascii="黑体" w:eastAsia="黑体"/>
          <w:color w:val="000000"/>
          <w:sz w:val="32"/>
          <w:szCs w:val="32"/>
        </w:rPr>
      </w:pPr>
    </w:p>
    <w:p>
      <w:pPr>
        <w:spacing w:line="600" w:lineRule="exact"/>
        <w:jc w:val="center"/>
        <w:rPr>
          <w:rFonts w:hint="eastAsia" w:ascii="黑体" w:eastAsia="黑体"/>
          <w:color w:val="000000"/>
          <w:sz w:val="32"/>
          <w:szCs w:val="32"/>
        </w:rPr>
      </w:pPr>
      <w:r>
        <w:rPr>
          <w:rFonts w:hint="eastAsia" w:ascii="黑体" w:eastAsia="黑体"/>
          <w:color w:val="000000"/>
          <w:sz w:val="32"/>
          <w:szCs w:val="32"/>
        </w:rPr>
        <w:t>第二章    奖励的范围、规则、标准</w:t>
      </w:r>
    </w:p>
    <w:p>
      <w:pPr>
        <w:spacing w:line="600" w:lineRule="exact"/>
        <w:ind w:firstLine="640" w:firstLineChars="200"/>
        <w:rPr>
          <w:color w:val="000000"/>
          <w:sz w:val="32"/>
          <w:szCs w:val="32"/>
        </w:rPr>
      </w:pPr>
      <w:r>
        <w:rPr>
          <w:rFonts w:hint="eastAsia" w:ascii="黑体" w:eastAsia="黑体"/>
          <w:color w:val="000000"/>
          <w:sz w:val="32"/>
          <w:szCs w:val="32"/>
        </w:rPr>
        <w:t>第四条</w:t>
      </w:r>
      <w:r>
        <w:rPr>
          <w:rFonts w:hint="eastAsia"/>
          <w:color w:val="000000"/>
          <w:sz w:val="32"/>
          <w:szCs w:val="32"/>
        </w:rPr>
        <w:t>　鼓励公众积极举报本镇行政区域内工业企业的下列环境违法行为：（一）</w:t>
      </w:r>
      <w:r>
        <w:rPr>
          <w:rFonts w:hint="eastAsia"/>
          <w:color w:val="auto"/>
          <w:sz w:val="32"/>
          <w:szCs w:val="32"/>
          <w:u w:val="none" w:color="auto"/>
          <w:lang w:eastAsia="zh-CN"/>
        </w:rPr>
        <w:t>使用</w:t>
      </w:r>
      <w:r>
        <w:rPr>
          <w:rFonts w:hint="eastAsia"/>
          <w:color w:val="000000"/>
          <w:sz w:val="32"/>
          <w:szCs w:val="32"/>
        </w:rPr>
        <w:t>以柴、煤等（除以生物质、清洁能源为燃料的锅炉）为燃料的锅炉；（二）擅自拆除、闲置常平镇生态环境主管部门已验收合格的废水、废气处理设施，或不正常使用污染防止设施造成工业废水、废气直接排放的；（三）未经常平镇生态环境主管部门同意擅自设置电镀等重污染建设项目并正式投入生产的。</w:t>
      </w:r>
    </w:p>
    <w:p>
      <w:pPr>
        <w:spacing w:line="600" w:lineRule="exact"/>
        <w:ind w:firstLine="640" w:firstLineChars="200"/>
        <w:rPr>
          <w:color w:val="000000"/>
          <w:sz w:val="32"/>
          <w:szCs w:val="32"/>
        </w:rPr>
      </w:pPr>
      <w:r>
        <w:rPr>
          <w:rFonts w:hint="eastAsia" w:ascii="黑体" w:eastAsia="黑体"/>
          <w:color w:val="000000"/>
          <w:sz w:val="32"/>
          <w:szCs w:val="32"/>
        </w:rPr>
        <w:t>第五条</w:t>
      </w:r>
      <w:r>
        <w:rPr>
          <w:rFonts w:hint="eastAsia"/>
          <w:color w:val="000000"/>
          <w:sz w:val="32"/>
          <w:szCs w:val="32"/>
        </w:rPr>
        <w:t>　举报人</w:t>
      </w:r>
      <w:r>
        <w:rPr>
          <w:rFonts w:hint="eastAsia"/>
          <w:color w:val="auto"/>
          <w:sz w:val="32"/>
          <w:szCs w:val="32"/>
          <w:u w:val="none" w:color="auto"/>
          <w:lang w:eastAsia="zh-CN"/>
        </w:rPr>
        <w:t>可</w:t>
      </w:r>
      <w:r>
        <w:rPr>
          <w:rFonts w:hint="eastAsia"/>
          <w:color w:val="000000"/>
          <w:sz w:val="32"/>
          <w:szCs w:val="32"/>
        </w:rPr>
        <w:t>通过拨打热线电话、扫二维码或者亲自到</w:t>
      </w:r>
      <w:r>
        <w:rPr>
          <w:rFonts w:hint="eastAsia" w:ascii="仿宋_GB2312"/>
          <w:color w:val="000000"/>
          <w:sz w:val="32"/>
          <w:szCs w:val="32"/>
        </w:rPr>
        <w:t>常平镇生态环境主管部门</w:t>
      </w:r>
      <w:r>
        <w:rPr>
          <w:rFonts w:hint="eastAsia"/>
          <w:color w:val="000000"/>
          <w:sz w:val="32"/>
          <w:szCs w:val="32"/>
        </w:rPr>
        <w:t>有奖举报中心三种方式进行举报。</w:t>
      </w:r>
    </w:p>
    <w:p>
      <w:pPr>
        <w:spacing w:line="600" w:lineRule="exact"/>
        <w:ind w:firstLine="640" w:firstLineChars="200"/>
        <w:rPr>
          <w:color w:val="000000"/>
          <w:sz w:val="32"/>
          <w:szCs w:val="32"/>
        </w:rPr>
      </w:pPr>
      <w:r>
        <w:rPr>
          <w:rFonts w:hint="eastAsia"/>
          <w:color w:val="000000"/>
          <w:sz w:val="32"/>
          <w:szCs w:val="32"/>
        </w:rPr>
        <w:t>举报人应如实提供本人的真实姓名、身份证件号码、通讯地址、联系电话和被举报企业的准确名称、详细地址、具体的违法排污线索及相关材料。</w:t>
      </w:r>
    </w:p>
    <w:p>
      <w:pPr>
        <w:spacing w:line="600" w:lineRule="exact"/>
        <w:ind w:firstLine="640" w:firstLineChars="200"/>
        <w:rPr>
          <w:color w:val="000000"/>
          <w:sz w:val="32"/>
          <w:szCs w:val="32"/>
        </w:rPr>
      </w:pPr>
      <w:r>
        <w:rPr>
          <w:rFonts w:hint="eastAsia" w:ascii="黑体" w:eastAsia="黑体"/>
          <w:color w:val="000000"/>
          <w:sz w:val="32"/>
          <w:szCs w:val="32"/>
        </w:rPr>
        <w:t>第六条</w:t>
      </w:r>
      <w:r>
        <w:rPr>
          <w:rFonts w:hint="eastAsia"/>
          <w:color w:val="000000"/>
          <w:sz w:val="32"/>
          <w:szCs w:val="32"/>
        </w:rPr>
        <w:t>　</w:t>
      </w:r>
      <w:r>
        <w:rPr>
          <w:rFonts w:hint="eastAsia" w:ascii="仿宋_GB2312"/>
          <w:color w:val="000000"/>
          <w:sz w:val="32"/>
          <w:szCs w:val="32"/>
        </w:rPr>
        <w:t>常平镇生态环境主管部门</w:t>
      </w:r>
      <w:r>
        <w:rPr>
          <w:rFonts w:hint="eastAsia"/>
          <w:color w:val="000000"/>
          <w:sz w:val="32"/>
          <w:szCs w:val="32"/>
        </w:rPr>
        <w:t>有奖举报中心受理举报后，应填写《举报奖励受理记录表》，在</w:t>
      </w:r>
      <w:r>
        <w:rPr>
          <w:color w:val="000000"/>
          <w:sz w:val="32"/>
          <w:szCs w:val="32"/>
        </w:rPr>
        <w:t>10</w:t>
      </w:r>
      <w:r>
        <w:rPr>
          <w:rFonts w:hint="eastAsia"/>
          <w:color w:val="000000"/>
          <w:sz w:val="32"/>
          <w:szCs w:val="32"/>
        </w:rPr>
        <w:t>个工作日内组织执法人员到现场查处；因客观原因不能及时查处的，经主管领导批准可以适当延迟，但</w:t>
      </w:r>
      <w:r>
        <w:rPr>
          <w:rFonts w:hint="eastAsia" w:ascii="仿宋_GB2312"/>
          <w:color w:val="000000"/>
          <w:sz w:val="32"/>
          <w:szCs w:val="32"/>
        </w:rPr>
        <w:t>常平镇生态环境主管部门</w:t>
      </w:r>
      <w:r>
        <w:rPr>
          <w:rFonts w:hint="eastAsia"/>
          <w:color w:val="000000"/>
          <w:sz w:val="32"/>
          <w:szCs w:val="32"/>
        </w:rPr>
        <w:t>有奖举报中心应向举报人说明。</w:t>
      </w:r>
    </w:p>
    <w:p>
      <w:pPr>
        <w:spacing w:line="600" w:lineRule="exact"/>
        <w:ind w:firstLine="640" w:firstLineChars="200"/>
        <w:rPr>
          <w:color w:val="000000"/>
          <w:sz w:val="32"/>
          <w:szCs w:val="32"/>
        </w:rPr>
      </w:pPr>
      <w:r>
        <w:rPr>
          <w:rFonts w:hint="eastAsia"/>
          <w:color w:val="000000"/>
          <w:sz w:val="32"/>
          <w:szCs w:val="32"/>
        </w:rPr>
        <w:t>举报人提供的资料不详，致使受理人员无法与举报人取得联系，或提供的线索材料不全，且举报人不协助、不配合，导致查处工作不能正常开展的，视为无效举报，不能获得奖励。</w:t>
      </w:r>
    </w:p>
    <w:p>
      <w:pPr>
        <w:spacing w:line="600" w:lineRule="exact"/>
        <w:ind w:firstLine="640" w:firstLineChars="200"/>
        <w:rPr>
          <w:color w:val="000000"/>
          <w:sz w:val="32"/>
          <w:szCs w:val="32"/>
        </w:rPr>
      </w:pPr>
      <w:r>
        <w:rPr>
          <w:rFonts w:hint="eastAsia" w:ascii="黑体" w:eastAsia="黑体"/>
          <w:color w:val="000000"/>
          <w:sz w:val="32"/>
          <w:szCs w:val="32"/>
        </w:rPr>
        <w:t>第七条</w:t>
      </w:r>
      <w:r>
        <w:rPr>
          <w:rFonts w:hint="eastAsia"/>
          <w:color w:val="000000"/>
          <w:sz w:val="32"/>
          <w:szCs w:val="32"/>
        </w:rPr>
        <w:t>　对符合本办法第四条规定的举报，经常平镇生态环境主管部门查实并处以罚款的，按照下列标准给予举报人奖励：（一）</w:t>
      </w:r>
      <w:r>
        <w:rPr>
          <w:rFonts w:hint="eastAsia"/>
          <w:color w:val="auto"/>
          <w:sz w:val="32"/>
          <w:szCs w:val="32"/>
          <w:u w:val="none" w:color="auto"/>
          <w:lang w:eastAsia="zh-CN"/>
        </w:rPr>
        <w:t>使用</w:t>
      </w:r>
      <w:r>
        <w:rPr>
          <w:rFonts w:hint="eastAsia"/>
          <w:color w:val="000000"/>
          <w:sz w:val="32"/>
          <w:szCs w:val="32"/>
        </w:rPr>
        <w:t>以柴、煤等（除以生物质、清洁能源为燃料的锅炉）为燃料的锅炉</w:t>
      </w:r>
      <w:r>
        <w:rPr>
          <w:rFonts w:hint="eastAsia"/>
          <w:color w:val="auto"/>
          <w:sz w:val="32"/>
          <w:szCs w:val="32"/>
          <w:u w:val="none" w:color="auto"/>
          <w:lang w:eastAsia="zh-CN"/>
        </w:rPr>
        <w:t>，</w:t>
      </w:r>
      <w:r>
        <w:rPr>
          <w:rFonts w:hint="eastAsia"/>
          <w:color w:val="000000"/>
          <w:sz w:val="32"/>
          <w:szCs w:val="32"/>
        </w:rPr>
        <w:t>最高奖励金额为人民币5百元；（二）擅自拆除、闲置常平镇生态环境主管部门已验收合格的废水、废气处理设施，或不正常使用污染防止设施造成工业废水、废气直接排放的。举报人准确指出企业直接排放工业废水、废气具体位置或其他隐蔽排放方式的，最高奖励金额为人民币8百元；（三）未经常平镇生态环境主管部门同意擅自设置电镀等重污染建设项目并正式投入生产的</w:t>
      </w:r>
      <w:r>
        <w:rPr>
          <w:rFonts w:hint="eastAsia"/>
          <w:color w:val="000000"/>
          <w:sz w:val="32"/>
          <w:szCs w:val="32"/>
          <w:u w:val="none"/>
          <w:lang w:eastAsia="zh-CN"/>
        </w:rPr>
        <w:t>，</w:t>
      </w:r>
      <w:r>
        <w:rPr>
          <w:rFonts w:hint="eastAsia"/>
          <w:color w:val="000000"/>
          <w:sz w:val="32"/>
          <w:szCs w:val="32"/>
          <w:u w:val="none"/>
        </w:rPr>
        <w:t>最</w:t>
      </w:r>
      <w:r>
        <w:rPr>
          <w:rFonts w:hint="eastAsia"/>
          <w:color w:val="000000"/>
          <w:sz w:val="32"/>
          <w:szCs w:val="32"/>
        </w:rPr>
        <w:t>高奖励金额为人民币1千元；</w:t>
      </w:r>
    </w:p>
    <w:p>
      <w:pPr>
        <w:spacing w:line="600" w:lineRule="exact"/>
        <w:ind w:firstLine="640" w:firstLineChars="200"/>
        <w:rPr>
          <w:color w:val="000000"/>
          <w:sz w:val="32"/>
          <w:szCs w:val="32"/>
        </w:rPr>
      </w:pPr>
      <w:r>
        <w:rPr>
          <w:rFonts w:hint="eastAsia"/>
          <w:color w:val="000000"/>
          <w:sz w:val="32"/>
          <w:szCs w:val="32"/>
        </w:rPr>
        <w:t>对符合本办法第四条规定的举报，经常平镇生态环境主管部门查实涉嫌环境污染刑事犯罪且由常平镇生态环境主管部门交市环保局依法移送公安机关并刑事立案的，</w:t>
      </w:r>
      <w:r>
        <w:rPr>
          <w:rFonts w:hint="eastAsia"/>
          <w:color w:val="auto"/>
          <w:sz w:val="32"/>
          <w:szCs w:val="32"/>
        </w:rPr>
        <w:t>另外</w:t>
      </w:r>
      <w:r>
        <w:rPr>
          <w:rFonts w:hint="eastAsia"/>
          <w:color w:val="000000"/>
          <w:sz w:val="32"/>
          <w:szCs w:val="32"/>
        </w:rPr>
        <w:t>一次性奖励人民币1千元。</w:t>
      </w:r>
    </w:p>
    <w:p>
      <w:pPr>
        <w:spacing w:line="600" w:lineRule="exact"/>
        <w:ind w:firstLine="640" w:firstLineChars="200"/>
        <w:rPr>
          <w:color w:val="000000"/>
          <w:sz w:val="32"/>
          <w:szCs w:val="32"/>
        </w:rPr>
      </w:pPr>
      <w:r>
        <w:rPr>
          <w:rFonts w:hint="eastAsia" w:ascii="黑体" w:eastAsia="黑体"/>
          <w:color w:val="000000"/>
          <w:sz w:val="32"/>
          <w:szCs w:val="32"/>
        </w:rPr>
        <w:t>第八条</w:t>
      </w:r>
      <w:r>
        <w:rPr>
          <w:rFonts w:hint="eastAsia"/>
          <w:color w:val="000000"/>
          <w:sz w:val="32"/>
          <w:szCs w:val="32"/>
        </w:rPr>
        <w:t>　以下情况不属于奖励范围：（一）举报人未明确指出企业的具体违法行为，仅反映污染物外排现象的；（二）因自然灾害、紧急停电等不可抗力事由导致污染防治设施不能正常运转，造成污染物未经处理直接排放，而企业已按要求采取补救措施的；（三）举报前违法行为相关线索已被常平镇生态环境主管部门掌握的；（四）常平镇生态环境主管部门工作人员及其近亲属举报的；（五）被举报企业与实际违法主体不一致的；（六）举报的违法情形与实际违法事实不一致的；（七）法律、法规另有规定不符合奖励条件的。</w:t>
      </w:r>
    </w:p>
    <w:p>
      <w:pPr>
        <w:spacing w:line="600" w:lineRule="exact"/>
        <w:ind w:firstLine="640" w:firstLineChars="200"/>
        <w:rPr>
          <w:color w:val="000000"/>
          <w:sz w:val="32"/>
          <w:szCs w:val="32"/>
        </w:rPr>
      </w:pPr>
      <w:r>
        <w:rPr>
          <w:rFonts w:hint="eastAsia" w:ascii="黑体" w:eastAsia="黑体"/>
          <w:color w:val="000000"/>
          <w:sz w:val="32"/>
          <w:szCs w:val="32"/>
        </w:rPr>
        <w:t>第九条</w:t>
      </w:r>
      <w:r>
        <w:rPr>
          <w:rFonts w:hint="eastAsia"/>
          <w:color w:val="000000"/>
          <w:sz w:val="32"/>
          <w:szCs w:val="32"/>
        </w:rPr>
        <w:t>　举报奖励遵循一案一奖原则，即依据举报查处后首次处罚金额给予奖励，如企业拒不改正环境违法行为，被常平镇生态环境主管部门按照原罚款额按日连续处罚的，不累计奖励。对同一违法行为有多人分别举报的，奖励最先举报人（以受理登记时间顺序为准）；联名举报的，按照一案进行奖励。</w:t>
      </w:r>
    </w:p>
    <w:p>
      <w:pPr>
        <w:spacing w:line="600" w:lineRule="exact"/>
        <w:ind w:firstLine="640" w:firstLineChars="200"/>
        <w:rPr>
          <w:color w:val="000000"/>
          <w:sz w:val="32"/>
          <w:szCs w:val="32"/>
        </w:rPr>
      </w:pPr>
      <w:r>
        <w:rPr>
          <w:rFonts w:hint="eastAsia"/>
          <w:color w:val="000000"/>
          <w:sz w:val="32"/>
          <w:szCs w:val="32"/>
        </w:rPr>
        <w:t>举报案件被查处，企业已按要求改正违法行为，或违法行为已被人民法院强制执行并结案，该企业再次出现本办法第四条所列违法行为的，可继续举报并获得奖励。</w:t>
      </w:r>
    </w:p>
    <w:p>
      <w:pPr>
        <w:spacing w:line="600" w:lineRule="exact"/>
        <w:ind w:firstLine="640" w:firstLineChars="200"/>
        <w:rPr>
          <w:rFonts w:hint="eastAsia"/>
          <w:color w:val="000000"/>
          <w:sz w:val="32"/>
          <w:szCs w:val="32"/>
        </w:rPr>
      </w:pPr>
      <w:r>
        <w:rPr>
          <w:rFonts w:hint="eastAsia"/>
          <w:color w:val="000000"/>
          <w:sz w:val="32"/>
          <w:szCs w:val="32"/>
        </w:rPr>
        <w:t>被举报企业同时有多项违法行为的，对举报人不累计奖励，以其中最高的奖励标准予以奖励。</w:t>
      </w:r>
    </w:p>
    <w:p>
      <w:pPr>
        <w:numPr>
          <w:ilvl w:val="0"/>
          <w:numId w:val="1"/>
        </w:numPr>
        <w:spacing w:line="600" w:lineRule="exact"/>
        <w:ind w:firstLine="640" w:firstLineChars="200"/>
        <w:rPr>
          <w:rFonts w:hint="eastAsia"/>
          <w:color w:val="000000"/>
          <w:sz w:val="32"/>
          <w:szCs w:val="32"/>
        </w:rPr>
      </w:pPr>
      <w:r>
        <w:rPr>
          <w:rFonts w:hint="eastAsia"/>
          <w:color w:val="000000"/>
          <w:sz w:val="32"/>
          <w:szCs w:val="32"/>
        </w:rPr>
        <w:t>　</w:t>
      </w:r>
      <w:r>
        <w:rPr>
          <w:rFonts w:hint="eastAsia" w:ascii="仿宋_GB2312" w:hAnsi="宋体"/>
          <w:color w:val="000000"/>
          <w:sz w:val="32"/>
          <w:szCs w:val="32"/>
        </w:rPr>
        <w:t>对于符合本办法奖励条件的举报，经查证属实，并依法给予处罚的，常平镇生态环境主管部门应当自处罚决定书生效之日起</w:t>
      </w:r>
      <w:r>
        <w:rPr>
          <w:rFonts w:ascii="仿宋_GB2312" w:hAnsi="宋体"/>
          <w:color w:val="000000"/>
          <w:sz w:val="32"/>
          <w:szCs w:val="32"/>
        </w:rPr>
        <w:t>15</w:t>
      </w:r>
      <w:r>
        <w:rPr>
          <w:rFonts w:hint="eastAsia" w:ascii="仿宋_GB2312" w:hAnsi="宋体"/>
          <w:color w:val="000000"/>
          <w:sz w:val="32"/>
          <w:szCs w:val="32"/>
        </w:rPr>
        <w:t>个工作日内以保密的方式通知举报人领取奖金。</w:t>
      </w:r>
      <w:r>
        <w:rPr>
          <w:rFonts w:hint="eastAsia"/>
          <w:color w:val="000000"/>
          <w:sz w:val="32"/>
          <w:szCs w:val="32"/>
        </w:rPr>
        <w:t>举报人应当自接到领奖通知之日起</w:t>
      </w:r>
      <w:r>
        <w:rPr>
          <w:color w:val="000000"/>
          <w:sz w:val="32"/>
          <w:szCs w:val="32"/>
        </w:rPr>
        <w:t>30</w:t>
      </w:r>
      <w:r>
        <w:rPr>
          <w:rFonts w:hint="eastAsia"/>
          <w:color w:val="000000"/>
          <w:sz w:val="32"/>
          <w:szCs w:val="32"/>
        </w:rPr>
        <w:t>日内，携带有效身份证件到指定地点办理领奖手续，无正当理由逾期未办理的，视为自动放弃奖励。</w:t>
      </w:r>
    </w:p>
    <w:p>
      <w:pPr>
        <w:spacing w:line="600" w:lineRule="exact"/>
        <w:jc w:val="center"/>
        <w:rPr>
          <w:rFonts w:hint="eastAsia"/>
          <w:color w:val="000000"/>
          <w:sz w:val="32"/>
          <w:szCs w:val="32"/>
        </w:rPr>
      </w:pPr>
      <w:r>
        <w:rPr>
          <w:rFonts w:hint="eastAsia" w:ascii="黑体" w:eastAsia="黑体"/>
          <w:color w:val="000000"/>
          <w:sz w:val="32"/>
          <w:szCs w:val="32"/>
        </w:rPr>
        <w:t>第三章    奖励的资金管理</w:t>
      </w:r>
    </w:p>
    <w:p>
      <w:pPr>
        <w:spacing w:line="600" w:lineRule="exact"/>
        <w:ind w:firstLine="640" w:firstLineChars="200"/>
        <w:rPr>
          <w:color w:val="000000"/>
          <w:sz w:val="32"/>
          <w:szCs w:val="32"/>
        </w:rPr>
      </w:pPr>
      <w:r>
        <w:rPr>
          <w:rFonts w:hint="eastAsia" w:ascii="黑体" w:eastAsia="黑体"/>
          <w:color w:val="000000"/>
          <w:sz w:val="32"/>
          <w:szCs w:val="32"/>
        </w:rPr>
        <w:t>第十一条</w:t>
      </w:r>
      <w:r>
        <w:rPr>
          <w:rFonts w:hint="eastAsia"/>
          <w:color w:val="000000"/>
          <w:sz w:val="32"/>
          <w:szCs w:val="32"/>
        </w:rPr>
        <w:t>　举报奖励经费纳入财政预算安排，由常平镇生态环境主管部门向镇财政分局提出申请，据实结算。</w:t>
      </w:r>
    </w:p>
    <w:p>
      <w:pPr>
        <w:spacing w:line="600" w:lineRule="exact"/>
        <w:ind w:firstLine="640" w:firstLineChars="200"/>
        <w:rPr>
          <w:rFonts w:hint="eastAsia"/>
          <w:color w:val="000000"/>
          <w:sz w:val="32"/>
          <w:szCs w:val="32"/>
        </w:rPr>
      </w:pPr>
      <w:r>
        <w:rPr>
          <w:rFonts w:hint="eastAsia"/>
          <w:color w:val="000000"/>
          <w:sz w:val="32"/>
          <w:szCs w:val="32"/>
        </w:rPr>
        <w:t>常平镇生态环境主管部门应加强对举报奖励经费的管理，做到专款专用，并将奖金的发放情况报镇财政分局备案。镇财政、审计部门应对奖励经费的使用情况进行监督检查。</w:t>
      </w:r>
    </w:p>
    <w:p>
      <w:pPr>
        <w:spacing w:line="600" w:lineRule="exact"/>
        <w:ind w:firstLine="640" w:firstLineChars="200"/>
        <w:rPr>
          <w:rFonts w:hint="eastAsia"/>
          <w:color w:val="000000"/>
          <w:sz w:val="32"/>
          <w:szCs w:val="32"/>
        </w:rPr>
      </w:pPr>
    </w:p>
    <w:p>
      <w:pPr>
        <w:spacing w:line="600" w:lineRule="exact"/>
        <w:jc w:val="center"/>
        <w:rPr>
          <w:rFonts w:hint="eastAsia" w:ascii="黑体" w:eastAsia="黑体"/>
          <w:color w:val="000000"/>
          <w:sz w:val="32"/>
          <w:szCs w:val="32"/>
        </w:rPr>
      </w:pPr>
    </w:p>
    <w:p>
      <w:pPr>
        <w:spacing w:line="600" w:lineRule="exact"/>
        <w:jc w:val="center"/>
        <w:rPr>
          <w:rFonts w:hint="eastAsia" w:ascii="黑体" w:eastAsia="黑体"/>
          <w:color w:val="000000"/>
          <w:sz w:val="32"/>
          <w:szCs w:val="32"/>
        </w:rPr>
      </w:pPr>
      <w:r>
        <w:rPr>
          <w:rFonts w:hint="eastAsia" w:ascii="黑体" w:eastAsia="黑体"/>
          <w:color w:val="000000"/>
          <w:sz w:val="32"/>
          <w:szCs w:val="32"/>
        </w:rPr>
        <w:t>第四章    奖励的的监督管理</w:t>
      </w:r>
    </w:p>
    <w:p>
      <w:pPr>
        <w:spacing w:line="600" w:lineRule="exact"/>
        <w:ind w:firstLine="640" w:firstLineChars="200"/>
        <w:rPr>
          <w:color w:val="000000"/>
          <w:sz w:val="32"/>
          <w:szCs w:val="32"/>
        </w:rPr>
      </w:pPr>
      <w:r>
        <w:rPr>
          <w:rFonts w:hint="eastAsia" w:ascii="黑体" w:eastAsia="黑体"/>
          <w:color w:val="000000"/>
          <w:sz w:val="32"/>
          <w:szCs w:val="32"/>
        </w:rPr>
        <w:t>第十二条</w:t>
      </w:r>
      <w:r>
        <w:rPr>
          <w:rFonts w:hint="eastAsia"/>
          <w:color w:val="000000"/>
          <w:sz w:val="32"/>
          <w:szCs w:val="32"/>
        </w:rPr>
        <w:t>　常平镇生态环境主管部门及其工作人员对举报人负有保密义务，未经举报人同意，不得向外界泄露举报人个人信息。具体规定如下：（一）在举报受理、查处、奖金发放、资料存档等过程中，工作人员均不得泄漏举报人的有关信息，不得在公共场合议论有关事宜；（二）举报受理材料必须按要求妥善存放，无关人员不得翻阅；工作人员必须在确保材料不外泄的情况下，经领导小组批准后，方可查阅和借阅。</w:t>
      </w:r>
    </w:p>
    <w:p>
      <w:pPr>
        <w:spacing w:line="600" w:lineRule="exact"/>
        <w:ind w:firstLine="640" w:firstLineChars="200"/>
        <w:rPr>
          <w:color w:val="000000"/>
          <w:sz w:val="32"/>
          <w:szCs w:val="32"/>
        </w:rPr>
      </w:pPr>
      <w:r>
        <w:rPr>
          <w:rFonts w:hint="eastAsia" w:ascii="黑体" w:eastAsia="黑体"/>
          <w:color w:val="000000"/>
          <w:sz w:val="32"/>
          <w:szCs w:val="32"/>
        </w:rPr>
        <w:t>第十三条</w:t>
      </w:r>
      <w:r>
        <w:rPr>
          <w:rFonts w:hint="eastAsia"/>
          <w:color w:val="000000"/>
          <w:sz w:val="32"/>
          <w:szCs w:val="32"/>
        </w:rPr>
        <w:t>　常平镇生态环境主管部门工作人员故意透露线索给他人举报以获取奖励，或者在举报受理、查处过程中推诿拖延、通风报信、玩忽职守、徇私舞弊或者泄漏举报人个人信息的，依照《中华人民共和国公务员法》、《东莞市行政过错责任追究办法》等有关规定追究责任。</w:t>
      </w:r>
    </w:p>
    <w:p>
      <w:pPr>
        <w:spacing w:line="600" w:lineRule="exact"/>
        <w:ind w:firstLine="640" w:firstLineChars="200"/>
        <w:rPr>
          <w:rFonts w:hint="eastAsia"/>
          <w:color w:val="000000"/>
          <w:sz w:val="32"/>
          <w:szCs w:val="32"/>
        </w:rPr>
      </w:pPr>
      <w:r>
        <w:rPr>
          <w:rFonts w:hint="eastAsia" w:ascii="黑体" w:eastAsia="黑体"/>
          <w:color w:val="000000"/>
          <w:sz w:val="32"/>
          <w:szCs w:val="32"/>
        </w:rPr>
        <w:t>第十四条</w:t>
      </w:r>
      <w:r>
        <w:rPr>
          <w:rFonts w:hint="eastAsia"/>
          <w:color w:val="000000"/>
          <w:sz w:val="32"/>
          <w:szCs w:val="32"/>
        </w:rPr>
        <w:t>　举报人故意虚假举报，严重扰乱举报工作秩序的，由常平镇生态环境主管部门提请有关部门依法追究责任。</w:t>
      </w:r>
    </w:p>
    <w:p>
      <w:pPr>
        <w:spacing w:line="600" w:lineRule="exact"/>
        <w:ind w:firstLine="480" w:firstLineChars="150"/>
        <w:rPr>
          <w:rFonts w:hint="eastAsia" w:ascii="黑体" w:eastAsia="黑体"/>
          <w:color w:val="000000"/>
          <w:sz w:val="32"/>
          <w:szCs w:val="32"/>
        </w:rPr>
      </w:pPr>
      <w:r>
        <w:rPr>
          <w:rFonts w:hint="eastAsia" w:ascii="黑体" w:eastAsia="黑体"/>
          <w:color w:val="000000"/>
          <w:sz w:val="32"/>
          <w:szCs w:val="32"/>
        </w:rPr>
        <w:t xml:space="preserve">第十五条 </w:t>
      </w:r>
      <w:r>
        <w:rPr>
          <w:rFonts w:hint="eastAsia"/>
          <w:color w:val="000000"/>
          <w:sz w:val="32"/>
          <w:szCs w:val="32"/>
        </w:rPr>
        <w:t>常平镇生态环境分局有奖举报热线电话：0769-83551169</w:t>
      </w:r>
      <w:r>
        <w:rPr>
          <w:rFonts w:hint="eastAsia"/>
          <w:color w:val="000000"/>
          <w:sz w:val="32"/>
          <w:szCs w:val="32"/>
          <w:lang w:eastAsia="zh-CN"/>
        </w:rPr>
        <w:t>。</w:t>
      </w:r>
    </w:p>
    <w:p>
      <w:pPr>
        <w:spacing w:line="600" w:lineRule="exact"/>
        <w:jc w:val="center"/>
        <w:rPr>
          <w:rFonts w:hint="eastAsia" w:ascii="黑体" w:eastAsia="黑体"/>
          <w:color w:val="000000"/>
          <w:sz w:val="32"/>
          <w:szCs w:val="32"/>
        </w:rPr>
      </w:pPr>
    </w:p>
    <w:p>
      <w:pPr>
        <w:spacing w:line="600" w:lineRule="exact"/>
        <w:jc w:val="center"/>
        <w:rPr>
          <w:rFonts w:hint="eastAsia" w:ascii="黑体" w:eastAsia="黑体"/>
          <w:color w:val="000000"/>
          <w:sz w:val="32"/>
          <w:szCs w:val="32"/>
        </w:rPr>
      </w:pPr>
      <w:r>
        <w:rPr>
          <w:rFonts w:hint="eastAsia" w:ascii="黑体" w:eastAsia="黑体"/>
          <w:color w:val="000000"/>
          <w:sz w:val="32"/>
          <w:szCs w:val="32"/>
        </w:rPr>
        <w:t>第五章    附则</w:t>
      </w:r>
    </w:p>
    <w:p>
      <w:pPr>
        <w:spacing w:line="600" w:lineRule="exact"/>
        <w:ind w:firstLine="640" w:firstLineChars="200"/>
        <w:rPr>
          <w:color w:val="000000"/>
          <w:sz w:val="32"/>
          <w:szCs w:val="32"/>
        </w:rPr>
      </w:pPr>
      <w:r>
        <w:rPr>
          <w:rFonts w:hint="eastAsia" w:ascii="黑体" w:eastAsia="黑体"/>
          <w:color w:val="000000"/>
          <w:sz w:val="32"/>
          <w:szCs w:val="32"/>
        </w:rPr>
        <w:t>第十六条</w:t>
      </w:r>
      <w:r>
        <w:rPr>
          <w:rFonts w:hint="eastAsia"/>
          <w:color w:val="000000"/>
          <w:sz w:val="32"/>
          <w:szCs w:val="32"/>
        </w:rPr>
        <w:t>　本办法由常平镇生态环境主管部门负责解释。</w:t>
      </w:r>
    </w:p>
    <w:p>
      <w:pPr>
        <w:spacing w:line="600" w:lineRule="exact"/>
        <w:ind w:firstLine="640" w:firstLineChars="200"/>
        <w:rPr>
          <w:rFonts w:hint="eastAsia"/>
          <w:color w:val="000000"/>
          <w:sz w:val="32"/>
          <w:szCs w:val="32"/>
        </w:rPr>
      </w:pPr>
      <w:r>
        <w:rPr>
          <w:rFonts w:hint="eastAsia" w:ascii="黑体" w:eastAsia="黑体"/>
          <w:color w:val="000000"/>
          <w:sz w:val="32"/>
          <w:szCs w:val="32"/>
        </w:rPr>
        <w:t>第十七条</w:t>
      </w:r>
      <w:r>
        <w:rPr>
          <w:rFonts w:hint="eastAsia"/>
          <w:color w:val="000000"/>
          <w:sz w:val="32"/>
          <w:szCs w:val="32"/>
        </w:rPr>
        <w:t>　本办法自印发之日起施行，有效期一年。</w:t>
      </w:r>
    </w:p>
    <w:p>
      <w:pPr>
        <w:spacing w:line="600" w:lineRule="exact"/>
        <w:ind w:firstLine="640" w:firstLineChars="200"/>
        <w:rPr>
          <w:rFonts w:hint="eastAsia"/>
          <w:color w:val="FF0000"/>
          <w:sz w:val="32"/>
          <w:szCs w:val="32"/>
        </w:rPr>
      </w:pPr>
    </w:p>
    <w:p>
      <w:pPr>
        <w:spacing w:line="570" w:lineRule="exact"/>
        <w:ind w:firstLine="630"/>
        <w:rPr>
          <w:sz w:val="32"/>
          <w:szCs w:val="32"/>
        </w:rPr>
      </w:pPr>
      <w:r>
        <w:rPr>
          <w:rFonts w:hint="eastAsia" w:ascii="仿宋_GB2312"/>
          <w:sz w:val="32"/>
          <w:szCs w:val="32"/>
        </w:rPr>
        <w:t>附件：</w:t>
      </w:r>
      <w:r>
        <w:rPr>
          <w:sz w:val="32"/>
          <w:szCs w:val="32"/>
        </w:rPr>
        <w:t>1</w:t>
      </w:r>
      <w:r>
        <w:rPr>
          <w:rFonts w:hint="eastAsia" w:ascii="仿宋_GB2312"/>
          <w:sz w:val="32"/>
          <w:szCs w:val="32"/>
        </w:rPr>
        <w:t>．有奖举报受理记录表</w:t>
      </w:r>
    </w:p>
    <w:p>
      <w:pPr>
        <w:spacing w:line="570" w:lineRule="exact"/>
        <w:ind w:firstLine="630"/>
        <w:rPr>
          <w:sz w:val="32"/>
          <w:szCs w:val="32"/>
        </w:rPr>
      </w:pPr>
      <w:r>
        <w:rPr>
          <w:sz w:val="32"/>
          <w:szCs w:val="32"/>
        </w:rPr>
        <w:t xml:space="preserve">      2</w:t>
      </w:r>
      <w:r>
        <w:rPr>
          <w:rFonts w:hint="eastAsia" w:ascii="仿宋_GB2312"/>
          <w:sz w:val="32"/>
          <w:szCs w:val="32"/>
        </w:rPr>
        <w:t>．有奖举报受理回执</w:t>
      </w:r>
    </w:p>
    <w:p>
      <w:pPr>
        <w:rPr>
          <w:rFonts w:hint="eastAsia" w:ascii="仿宋_GB2312"/>
          <w:sz w:val="32"/>
          <w:szCs w:val="32"/>
        </w:rPr>
      </w:pPr>
      <w:r>
        <w:rPr>
          <w:sz w:val="32"/>
          <w:szCs w:val="32"/>
        </w:rPr>
        <w:t xml:space="preserve">      </w:t>
      </w:r>
      <w:r>
        <w:rPr>
          <w:rFonts w:hint="eastAsia"/>
          <w:sz w:val="32"/>
          <w:szCs w:val="32"/>
        </w:rPr>
        <w:t xml:space="preserve">    </w:t>
      </w:r>
      <w:r>
        <w:rPr>
          <w:sz w:val="32"/>
          <w:szCs w:val="32"/>
        </w:rPr>
        <w:t>3</w:t>
      </w:r>
      <w:r>
        <w:rPr>
          <w:rFonts w:hint="eastAsia" w:ascii="仿宋_GB2312"/>
          <w:sz w:val="32"/>
          <w:szCs w:val="32"/>
        </w:rPr>
        <w:t>．有奖举报处理情况回复</w:t>
      </w: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ascii="黑体" w:eastAsia="黑体"/>
          <w:sz w:val="32"/>
          <w:szCs w:val="32"/>
        </w:rPr>
      </w:pPr>
      <w:r>
        <w:rPr>
          <w:rFonts w:hint="eastAsia" w:ascii="黑体" w:hAnsi="黑体" w:eastAsia="黑体"/>
          <w:sz w:val="32"/>
          <w:szCs w:val="32"/>
        </w:rPr>
        <w:t>附件</w:t>
      </w:r>
      <w:r>
        <w:rPr>
          <w:rFonts w:hint="eastAsia" w:ascii="黑体" w:eastAsia="黑体"/>
          <w:sz w:val="32"/>
          <w:szCs w:val="32"/>
        </w:rPr>
        <w:t>1</w:t>
      </w:r>
      <w:bookmarkStart w:id="0" w:name="_GoBack"/>
      <w:bookmarkEnd w:id="0"/>
    </w:p>
    <w:p>
      <w:pPr>
        <w:spacing w:line="520" w:lineRule="exact"/>
        <w:rPr>
          <w:rFonts w:hint="eastAsia"/>
          <w:sz w:val="32"/>
          <w:szCs w:val="32"/>
        </w:rPr>
      </w:pPr>
      <w:r>
        <w:rPr>
          <w:sz w:val="32"/>
          <w:szCs w:val="32"/>
        </w:rPr>
        <w:t xml:space="preserve"> </w:t>
      </w:r>
    </w:p>
    <w:p>
      <w:pPr>
        <w:spacing w:line="520" w:lineRule="exact"/>
        <w:jc w:val="center"/>
        <w:rPr>
          <w:rFonts w:ascii="方正小标宋简体" w:eastAsia="方正小标宋简体"/>
          <w:sz w:val="44"/>
          <w:szCs w:val="44"/>
        </w:rPr>
      </w:pPr>
      <w:r>
        <w:rPr>
          <w:rFonts w:hint="eastAsia" w:ascii="方正小标宋简体" w:eastAsia="方正小标宋简体"/>
          <w:strike w:val="0"/>
          <w:dstrike w:val="0"/>
          <w:color w:val="auto"/>
          <w:sz w:val="44"/>
          <w:szCs w:val="44"/>
          <w:lang w:eastAsia="zh-CN"/>
        </w:rPr>
        <w:t>常平生态环境分局</w:t>
      </w:r>
      <w:r>
        <w:rPr>
          <w:rFonts w:hint="eastAsia" w:ascii="方正小标宋简体" w:eastAsia="方正小标宋简体"/>
          <w:sz w:val="44"/>
          <w:szCs w:val="44"/>
        </w:rPr>
        <w:t>有奖举报受理记录表</w:t>
      </w:r>
    </w:p>
    <w:p>
      <w:pPr>
        <w:spacing w:line="20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p>
      <w:pPr>
        <w:spacing w:line="600" w:lineRule="exact"/>
        <w:jc w:val="center"/>
        <w:rPr>
          <w:rFonts w:hint="eastAsia"/>
          <w:sz w:val="28"/>
          <w:szCs w:val="28"/>
        </w:rPr>
      </w:pPr>
      <w:r>
        <w:rPr>
          <w:rFonts w:hint="eastAsia" w:ascii="宋体" w:hAnsi="宋体"/>
          <w:sz w:val="42"/>
          <w:szCs w:val="42"/>
        </w:rPr>
        <w:t xml:space="preserve">      </w:t>
      </w:r>
      <w:r>
        <w:rPr>
          <w:sz w:val="42"/>
          <w:szCs w:val="42"/>
        </w:rPr>
        <w:t xml:space="preserve">   </w:t>
      </w:r>
      <w:r>
        <w:rPr>
          <w:rFonts w:hint="eastAsia" w:ascii="仿宋_GB2312"/>
          <w:sz w:val="28"/>
          <w:szCs w:val="28"/>
        </w:rPr>
        <w:t xml:space="preserve">案件编号： </w:t>
      </w:r>
      <w:r>
        <w:rPr>
          <w:sz w:val="28"/>
          <w:szCs w:val="28"/>
        </w:rPr>
        <w:t xml:space="preserve">          </w:t>
      </w:r>
      <w:r>
        <w:rPr>
          <w:rFonts w:hint="eastAsia" w:ascii="仿宋_GB2312"/>
          <w:sz w:val="28"/>
          <w:szCs w:val="28"/>
        </w:rPr>
        <w:t>受理时间：</w:t>
      </w:r>
    </w:p>
    <w:tbl>
      <w:tblPr>
        <w:tblStyle w:val="14"/>
        <w:tblW w:w="974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1"/>
        <w:gridCol w:w="540"/>
        <w:gridCol w:w="1059"/>
        <w:gridCol w:w="4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5220" w:type="dxa"/>
            <w:gridSpan w:val="3"/>
            <w:tcBorders>
              <w:top w:val="double" w:color="auto" w:sz="2" w:space="0"/>
              <w:left w:val="double" w:color="auto" w:sz="2" w:space="0"/>
              <w:bottom w:val="double" w:color="auto" w:sz="2" w:space="0"/>
              <w:right w:val="double" w:color="auto" w:sz="2" w:space="0"/>
            </w:tcBorders>
            <w:vAlign w:val="top"/>
          </w:tcPr>
          <w:p>
            <w:pPr>
              <w:spacing w:line="600" w:lineRule="exact"/>
              <w:rPr>
                <w:sz w:val="28"/>
                <w:szCs w:val="28"/>
              </w:rPr>
            </w:pPr>
            <w:r>
              <w:rPr>
                <w:rFonts w:hint="eastAsia"/>
                <w:sz w:val="28"/>
                <w:szCs w:val="28"/>
              </w:rPr>
              <w:t>群众信访方式：来信</w:t>
            </w:r>
            <w:r>
              <w:rPr>
                <w:sz w:val="28"/>
                <w:szCs w:val="28"/>
              </w:rPr>
              <w:t>□</w:t>
            </w:r>
            <w:r>
              <w:rPr>
                <w:rFonts w:hint="eastAsia"/>
                <w:sz w:val="28"/>
                <w:szCs w:val="28"/>
              </w:rPr>
              <w:t>来访</w:t>
            </w:r>
            <w:r>
              <w:rPr>
                <w:sz w:val="28"/>
                <w:szCs w:val="28"/>
              </w:rPr>
              <w:t>□</w:t>
            </w:r>
          </w:p>
        </w:tc>
        <w:tc>
          <w:tcPr>
            <w:tcW w:w="4521" w:type="dxa"/>
            <w:tcBorders>
              <w:top w:val="double" w:color="auto" w:sz="2" w:space="0"/>
              <w:left w:val="nil"/>
              <w:bottom w:val="double" w:color="auto" w:sz="2" w:space="0"/>
              <w:right w:val="double" w:color="auto" w:sz="2" w:space="0"/>
            </w:tcBorders>
            <w:vAlign w:val="top"/>
          </w:tcPr>
          <w:p>
            <w:pPr>
              <w:spacing w:line="600" w:lineRule="exact"/>
              <w:rPr>
                <w:sz w:val="28"/>
                <w:szCs w:val="28"/>
              </w:rPr>
            </w:pPr>
            <w:r>
              <w:rPr>
                <w:rFonts w:hint="eastAsia"/>
                <w:sz w:val="28"/>
                <w:szCs w:val="28"/>
              </w:rPr>
              <w:t>是</w:t>
            </w:r>
            <w:r>
              <w:rPr>
                <w:sz w:val="28"/>
                <w:szCs w:val="28"/>
              </w:rPr>
              <w:t>□</w:t>
            </w:r>
            <w:r>
              <w:rPr>
                <w:rFonts w:hint="eastAsia"/>
                <w:sz w:val="28"/>
                <w:szCs w:val="28"/>
              </w:rPr>
              <w:t>否</w:t>
            </w:r>
            <w:r>
              <w:rPr>
                <w:sz w:val="28"/>
                <w:szCs w:val="28"/>
              </w:rPr>
              <w:t>□</w:t>
            </w:r>
            <w:r>
              <w:rPr>
                <w:rFonts w:hint="eastAsia"/>
                <w:sz w:val="28"/>
                <w:szCs w:val="28"/>
              </w:rPr>
              <w:t>要求奖励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621" w:type="dxa"/>
            <w:tcBorders>
              <w:top w:val="double" w:color="auto" w:sz="2" w:space="0"/>
              <w:left w:val="double" w:color="auto" w:sz="2" w:space="0"/>
              <w:bottom w:val="double" w:color="auto" w:sz="2" w:space="0"/>
              <w:right w:val="double" w:color="auto" w:sz="2" w:space="0"/>
            </w:tcBorders>
            <w:vAlign w:val="top"/>
          </w:tcPr>
          <w:p>
            <w:pPr>
              <w:spacing w:line="600" w:lineRule="exact"/>
              <w:rPr>
                <w:sz w:val="28"/>
                <w:szCs w:val="28"/>
              </w:rPr>
            </w:pPr>
            <w:r>
              <w:rPr>
                <w:rFonts w:hint="eastAsia"/>
                <w:sz w:val="28"/>
                <w:szCs w:val="28"/>
              </w:rPr>
              <w:t>举报人：</w:t>
            </w:r>
            <w:r>
              <w:rPr>
                <w:sz w:val="28"/>
                <w:szCs w:val="28"/>
              </w:rPr>
              <w:t> </w:t>
            </w:r>
          </w:p>
        </w:tc>
        <w:tc>
          <w:tcPr>
            <w:tcW w:w="1599" w:type="dxa"/>
            <w:gridSpan w:val="2"/>
            <w:tcBorders>
              <w:top w:val="double" w:color="auto" w:sz="2" w:space="0"/>
              <w:left w:val="nil"/>
              <w:bottom w:val="double" w:color="auto" w:sz="2" w:space="0"/>
              <w:right w:val="double" w:color="auto" w:sz="2" w:space="0"/>
            </w:tcBorders>
            <w:vAlign w:val="top"/>
          </w:tcPr>
          <w:p>
            <w:pPr>
              <w:spacing w:line="600" w:lineRule="exact"/>
              <w:rPr>
                <w:sz w:val="28"/>
                <w:szCs w:val="28"/>
              </w:rPr>
            </w:pPr>
            <w:r>
              <w:rPr>
                <w:rFonts w:hint="eastAsia"/>
                <w:sz w:val="28"/>
                <w:szCs w:val="28"/>
              </w:rPr>
              <w:t>性别：</w:t>
            </w:r>
            <w:r>
              <w:rPr>
                <w:sz w:val="28"/>
                <w:szCs w:val="28"/>
              </w:rPr>
              <w:t> </w:t>
            </w:r>
          </w:p>
        </w:tc>
        <w:tc>
          <w:tcPr>
            <w:tcW w:w="4521" w:type="dxa"/>
            <w:tcBorders>
              <w:top w:val="double" w:color="auto" w:sz="2" w:space="0"/>
              <w:left w:val="nil"/>
              <w:bottom w:val="double" w:color="auto" w:sz="2" w:space="0"/>
              <w:right w:val="double" w:color="auto" w:sz="2" w:space="0"/>
            </w:tcBorders>
            <w:vAlign w:val="top"/>
          </w:tcPr>
          <w:p>
            <w:pPr>
              <w:spacing w:line="600" w:lineRule="exact"/>
              <w:rPr>
                <w:sz w:val="28"/>
                <w:szCs w:val="28"/>
              </w:rPr>
            </w:pPr>
            <w:r>
              <w:rPr>
                <w:rFonts w:hint="eastAsia"/>
                <w:sz w:val="28"/>
                <w:szCs w:val="28"/>
              </w:rPr>
              <w:t>身份证件号码：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3621" w:type="dxa"/>
            <w:tcBorders>
              <w:top w:val="double" w:color="auto" w:sz="2" w:space="0"/>
              <w:left w:val="double" w:color="auto" w:sz="2" w:space="0"/>
              <w:bottom w:val="double" w:color="auto" w:sz="2" w:space="0"/>
              <w:right w:val="double" w:color="auto" w:sz="2" w:space="0"/>
            </w:tcBorders>
            <w:vAlign w:val="top"/>
          </w:tcPr>
          <w:p>
            <w:pPr>
              <w:spacing w:line="600" w:lineRule="exact"/>
              <w:rPr>
                <w:sz w:val="28"/>
                <w:szCs w:val="28"/>
              </w:rPr>
            </w:pPr>
            <w:r>
              <w:rPr>
                <w:rFonts w:hint="eastAsia"/>
                <w:sz w:val="28"/>
                <w:szCs w:val="28"/>
              </w:rPr>
              <w:t>电话：</w:t>
            </w:r>
          </w:p>
        </w:tc>
        <w:tc>
          <w:tcPr>
            <w:tcW w:w="6120" w:type="dxa"/>
            <w:gridSpan w:val="3"/>
            <w:vMerge w:val="restart"/>
            <w:tcBorders>
              <w:top w:val="nil"/>
              <w:left w:val="nil"/>
              <w:bottom w:val="double" w:color="auto" w:sz="2" w:space="0"/>
              <w:right w:val="double" w:color="auto" w:sz="2" w:space="0"/>
            </w:tcBorders>
            <w:vAlign w:val="top"/>
          </w:tcPr>
          <w:p>
            <w:pPr>
              <w:spacing w:line="600" w:lineRule="exact"/>
              <w:rPr>
                <w:sz w:val="28"/>
                <w:szCs w:val="28"/>
              </w:rPr>
            </w:pPr>
            <w:r>
              <w:rPr>
                <w:rFonts w:hint="eastAsia"/>
                <w:sz w:val="28"/>
                <w:szCs w:val="28"/>
              </w:rPr>
              <w:t>通讯地址：</w:t>
            </w:r>
            <w:r>
              <w:rPr>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621" w:type="dxa"/>
            <w:tcBorders>
              <w:top w:val="double" w:color="auto" w:sz="2" w:space="0"/>
              <w:left w:val="double" w:color="auto" w:sz="2" w:space="0"/>
              <w:bottom w:val="double" w:color="auto" w:sz="2" w:space="0"/>
              <w:right w:val="double" w:color="auto" w:sz="2" w:space="0"/>
            </w:tcBorders>
            <w:vAlign w:val="top"/>
          </w:tcPr>
          <w:p>
            <w:pPr>
              <w:spacing w:line="600" w:lineRule="exact"/>
              <w:rPr>
                <w:sz w:val="28"/>
                <w:szCs w:val="28"/>
              </w:rPr>
            </w:pPr>
            <w:r>
              <w:rPr>
                <w:rFonts w:hint="eastAsia"/>
                <w:sz w:val="28"/>
                <w:szCs w:val="28"/>
              </w:rPr>
              <w:t xml:space="preserve">邮编： </w:t>
            </w:r>
          </w:p>
        </w:tc>
        <w:tc>
          <w:tcPr>
            <w:tcW w:w="6120" w:type="dxa"/>
            <w:gridSpan w:val="3"/>
            <w:vMerge w:val="continue"/>
            <w:tcBorders>
              <w:top w:val="double" w:color="auto" w:sz="2" w:space="0"/>
              <w:left w:val="double" w:color="auto" w:sz="2" w:space="0"/>
              <w:bottom w:val="double" w:color="auto" w:sz="2" w:space="0"/>
              <w:right w:val="double" w:color="auto" w:sz="2" w:space="0"/>
            </w:tcBorders>
            <w:vAlign w:val="center"/>
          </w:tcPr>
          <w:p>
            <w:pPr>
              <w:widowControl/>
              <w:jc w:val="left"/>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9741" w:type="dxa"/>
            <w:gridSpan w:val="4"/>
            <w:tcBorders>
              <w:top w:val="double" w:color="auto" w:sz="2" w:space="0"/>
              <w:left w:val="double" w:color="auto" w:sz="2" w:space="0"/>
              <w:bottom w:val="double" w:color="auto" w:sz="2" w:space="0"/>
              <w:right w:val="double" w:color="auto" w:sz="2" w:space="0"/>
            </w:tcBorders>
            <w:vAlign w:val="top"/>
          </w:tcPr>
          <w:p>
            <w:pPr>
              <w:spacing w:line="600" w:lineRule="exact"/>
              <w:rPr>
                <w:sz w:val="28"/>
                <w:szCs w:val="28"/>
              </w:rPr>
            </w:pPr>
            <w:r>
              <w:rPr>
                <w:rFonts w:hint="eastAsia"/>
                <w:sz w:val="28"/>
                <w:szCs w:val="28"/>
              </w:rPr>
              <w:t>被投诉企业准确名称：</w:t>
            </w:r>
            <w:r>
              <w:rPr>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9741" w:type="dxa"/>
            <w:gridSpan w:val="4"/>
            <w:tcBorders>
              <w:top w:val="double" w:color="auto" w:sz="2" w:space="0"/>
              <w:left w:val="double" w:color="auto" w:sz="2" w:space="0"/>
              <w:bottom w:val="double" w:color="auto" w:sz="2" w:space="0"/>
              <w:right w:val="double" w:color="auto" w:sz="2" w:space="0"/>
            </w:tcBorders>
            <w:vAlign w:val="top"/>
          </w:tcPr>
          <w:p>
            <w:pPr>
              <w:spacing w:line="600" w:lineRule="exact"/>
              <w:rPr>
                <w:sz w:val="28"/>
                <w:szCs w:val="28"/>
              </w:rPr>
            </w:pPr>
            <w:r>
              <w:rPr>
                <w:rFonts w:hint="eastAsia"/>
                <w:sz w:val="28"/>
                <w:szCs w:val="28"/>
              </w:rPr>
              <w:t>详细地址：</w:t>
            </w:r>
            <w:r>
              <w:rPr>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9741" w:type="dxa"/>
            <w:gridSpan w:val="4"/>
            <w:tcBorders>
              <w:top w:val="double" w:color="auto" w:sz="2" w:space="0"/>
              <w:left w:val="double" w:color="auto" w:sz="2" w:space="0"/>
              <w:bottom w:val="double" w:color="auto" w:sz="2" w:space="0"/>
              <w:right w:val="double" w:color="auto" w:sz="2" w:space="0"/>
            </w:tcBorders>
            <w:vAlign w:val="top"/>
          </w:tcPr>
          <w:p>
            <w:pPr>
              <w:spacing w:line="600" w:lineRule="exact"/>
              <w:rPr>
                <w:sz w:val="28"/>
                <w:szCs w:val="28"/>
              </w:rPr>
            </w:pPr>
            <w:r>
              <w:rPr>
                <w:rFonts w:hint="eastAsia"/>
                <w:sz w:val="28"/>
                <w:szCs w:val="28"/>
              </w:rPr>
              <w:t>排污情况（提供详细排污图）：</w:t>
            </w:r>
            <w:r>
              <w:rPr>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61" w:hRule="atLeast"/>
          <w:jc w:val="center"/>
        </w:trPr>
        <w:tc>
          <w:tcPr>
            <w:tcW w:w="9741" w:type="dxa"/>
            <w:gridSpan w:val="4"/>
            <w:tcBorders>
              <w:top w:val="double" w:color="auto" w:sz="2" w:space="0"/>
              <w:left w:val="double" w:color="auto" w:sz="2" w:space="0"/>
              <w:bottom w:val="double" w:color="auto" w:sz="2" w:space="0"/>
              <w:right w:val="double" w:color="auto" w:sz="2" w:space="0"/>
            </w:tcBorders>
            <w:vAlign w:val="top"/>
          </w:tcPr>
          <w:p>
            <w:pPr>
              <w:spacing w:line="600" w:lineRule="exact"/>
              <w:rPr>
                <w:sz w:val="28"/>
                <w:szCs w:val="28"/>
              </w:rPr>
            </w:pPr>
            <w:r>
              <w:rPr>
                <w:rFonts w:hint="eastAsia"/>
                <w:sz w:val="28"/>
                <w:szCs w:val="28"/>
              </w:rPr>
              <w:t>生态环境主管部门领导批示：</w:t>
            </w:r>
          </w:p>
          <w:p>
            <w:pPr>
              <w:spacing w:line="600" w:lineRule="exact"/>
              <w:rPr>
                <w:sz w:val="28"/>
                <w:szCs w:val="28"/>
              </w:rPr>
            </w:pPr>
          </w:p>
          <w:p>
            <w:pPr>
              <w:spacing w:line="600" w:lineRule="exact"/>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0" w:hRule="atLeast"/>
          <w:jc w:val="center"/>
        </w:trPr>
        <w:tc>
          <w:tcPr>
            <w:tcW w:w="4161" w:type="dxa"/>
            <w:gridSpan w:val="2"/>
            <w:tcBorders>
              <w:top w:val="double" w:color="auto" w:sz="2" w:space="0"/>
              <w:left w:val="double" w:color="auto" w:sz="2" w:space="0"/>
              <w:bottom w:val="double" w:color="auto" w:sz="2" w:space="0"/>
              <w:right w:val="double" w:color="auto" w:sz="2" w:space="0"/>
            </w:tcBorders>
            <w:vAlign w:val="top"/>
          </w:tcPr>
          <w:p>
            <w:pPr>
              <w:spacing w:line="600" w:lineRule="exact"/>
              <w:rPr>
                <w:sz w:val="28"/>
                <w:szCs w:val="28"/>
              </w:rPr>
            </w:pPr>
            <w:r>
              <w:rPr>
                <w:rFonts w:hint="eastAsia"/>
                <w:sz w:val="28"/>
                <w:szCs w:val="28"/>
              </w:rPr>
              <w:t>调查情况及结果：</w:t>
            </w:r>
          </w:p>
          <w:p>
            <w:pPr>
              <w:spacing w:line="600" w:lineRule="exact"/>
              <w:rPr>
                <w:sz w:val="28"/>
                <w:szCs w:val="28"/>
              </w:rPr>
            </w:pPr>
          </w:p>
        </w:tc>
        <w:tc>
          <w:tcPr>
            <w:tcW w:w="5580" w:type="dxa"/>
            <w:gridSpan w:val="2"/>
            <w:tcBorders>
              <w:top w:val="double" w:color="auto" w:sz="2" w:space="0"/>
              <w:left w:val="nil"/>
              <w:bottom w:val="double" w:color="auto" w:sz="2" w:space="0"/>
              <w:right w:val="double" w:color="auto" w:sz="2" w:space="0"/>
            </w:tcBorders>
            <w:vAlign w:val="top"/>
          </w:tcPr>
          <w:p>
            <w:pPr>
              <w:spacing w:line="600" w:lineRule="exact"/>
              <w:rPr>
                <w:rFonts w:eastAsia="楷体_GB2312"/>
                <w:sz w:val="28"/>
                <w:szCs w:val="28"/>
              </w:rPr>
            </w:pPr>
            <w:r>
              <w:rPr>
                <w:rFonts w:hint="eastAsia"/>
                <w:sz w:val="28"/>
                <w:szCs w:val="28"/>
              </w:rPr>
              <w:t>拟办理意见：</w:t>
            </w:r>
            <w:r>
              <w:rPr>
                <w:rFonts w:eastAsia="楷体_GB2312"/>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jc w:val="center"/>
        </w:trPr>
        <w:tc>
          <w:tcPr>
            <w:tcW w:w="9741" w:type="dxa"/>
            <w:gridSpan w:val="4"/>
            <w:tcBorders>
              <w:top w:val="double" w:color="auto" w:sz="2" w:space="0"/>
              <w:left w:val="double" w:color="auto" w:sz="2" w:space="0"/>
              <w:bottom w:val="double" w:color="auto" w:sz="2" w:space="0"/>
              <w:right w:val="double" w:color="auto" w:sz="2" w:space="0"/>
            </w:tcBorders>
            <w:vAlign w:val="top"/>
          </w:tcPr>
          <w:p>
            <w:pPr>
              <w:spacing w:line="600" w:lineRule="exact"/>
              <w:rPr>
                <w:sz w:val="28"/>
                <w:szCs w:val="28"/>
              </w:rPr>
            </w:pPr>
            <w:r>
              <w:rPr>
                <w:rFonts w:hint="eastAsia"/>
                <w:sz w:val="28"/>
                <w:szCs w:val="28"/>
              </w:rPr>
              <w:t>领导小组审核意见：</w:t>
            </w:r>
          </w:p>
          <w:p>
            <w:pPr>
              <w:spacing w:line="600" w:lineRule="exact"/>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2" w:hRule="atLeast"/>
          <w:jc w:val="center"/>
        </w:trPr>
        <w:tc>
          <w:tcPr>
            <w:tcW w:w="9741" w:type="dxa"/>
            <w:gridSpan w:val="4"/>
            <w:tcBorders>
              <w:top w:val="double" w:color="auto" w:sz="2" w:space="0"/>
              <w:left w:val="double" w:color="auto" w:sz="2" w:space="0"/>
              <w:bottom w:val="double" w:color="auto" w:sz="2" w:space="0"/>
              <w:right w:val="double" w:color="auto" w:sz="2" w:space="0"/>
            </w:tcBorders>
            <w:vAlign w:val="top"/>
          </w:tcPr>
          <w:p>
            <w:pPr>
              <w:spacing w:line="600" w:lineRule="exact"/>
              <w:rPr>
                <w:sz w:val="28"/>
                <w:szCs w:val="28"/>
              </w:rPr>
            </w:pPr>
            <w:r>
              <w:rPr>
                <w:rFonts w:hint="eastAsia"/>
                <w:sz w:val="28"/>
                <w:szCs w:val="28"/>
              </w:rPr>
              <w:t>归档人：</w:t>
            </w:r>
          </w:p>
          <w:p>
            <w:pPr>
              <w:spacing w:line="600" w:lineRule="exact"/>
              <w:rPr>
                <w:sz w:val="28"/>
                <w:szCs w:val="28"/>
              </w:rPr>
            </w:pPr>
          </w:p>
        </w:tc>
      </w:tr>
    </w:tbl>
    <w:p>
      <w:pPr>
        <w:widowControl/>
        <w:jc w:val="left"/>
        <w:rPr>
          <w:rFonts w:ascii="黑体" w:eastAsia="黑体" w:cs="宋体"/>
          <w:sz w:val="32"/>
          <w:szCs w:val="32"/>
        </w:rPr>
        <w:sectPr>
          <w:pgSz w:w="11906" w:h="16838"/>
          <w:pgMar w:top="1985" w:right="1418" w:bottom="1985" w:left="1418" w:header="720" w:footer="720" w:gutter="0"/>
          <w:cols w:space="720" w:num="1"/>
          <w:docGrid w:type="lines" w:linePitch="312" w:charSpace="0"/>
        </w:sectPr>
      </w:pPr>
    </w:p>
    <w:p>
      <w:pPr>
        <w:spacing w:line="520" w:lineRule="exact"/>
        <w:jc w:val="left"/>
        <w:rPr>
          <w:rFonts w:ascii="方正小标宋简体" w:eastAsia="方正小标宋简体"/>
          <w:sz w:val="44"/>
          <w:szCs w:val="44"/>
        </w:rPr>
      </w:pPr>
      <w:r>
        <w:rPr>
          <w:rFonts w:hint="eastAsia" w:ascii="黑体" w:hAnsi="黑体" w:eastAsia="黑体"/>
          <w:sz w:val="32"/>
          <w:szCs w:val="32"/>
        </w:rPr>
        <w:t>附件</w:t>
      </w:r>
      <w:r>
        <w:rPr>
          <w:rFonts w:hint="eastAsia" w:ascii="黑体" w:eastAsia="黑体"/>
          <w:sz w:val="32"/>
          <w:szCs w:val="32"/>
        </w:rPr>
        <w:t>2</w:t>
      </w:r>
    </w:p>
    <w:p>
      <w:pPr>
        <w:spacing w:line="520" w:lineRule="exact"/>
        <w:jc w:val="left"/>
        <w:rPr>
          <w:rFonts w:hint="eastAsia" w:ascii="方正小标宋简体" w:eastAsia="方正小标宋简体"/>
          <w:sz w:val="44"/>
          <w:szCs w:val="44"/>
        </w:rPr>
      </w:pPr>
      <w:r>
        <w:rPr>
          <w:rFonts w:hint="eastAsia" w:ascii="方正小标宋简体" w:eastAsia="方正小标宋简体"/>
          <w:sz w:val="44"/>
          <w:szCs w:val="44"/>
        </w:rPr>
        <w:t xml:space="preserve"> </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常平生态环境分局有奖举报受理回执</w:t>
      </w:r>
    </w:p>
    <w:p>
      <w:pPr>
        <w:spacing w:line="20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p>
      <w:pPr>
        <w:spacing w:line="560" w:lineRule="exact"/>
        <w:ind w:right="560"/>
        <w:rPr>
          <w:rFonts w:hint="eastAsia"/>
          <w:sz w:val="28"/>
          <w:szCs w:val="28"/>
        </w:rPr>
      </w:pPr>
      <w:r>
        <w:rPr>
          <w:rFonts w:hint="eastAsia" w:ascii="仿宋_GB2312"/>
          <w:sz w:val="28"/>
          <w:szCs w:val="28"/>
        </w:rPr>
        <w:t>受理单位（盖章）：</w:t>
      </w:r>
      <w:r>
        <w:rPr>
          <w:sz w:val="28"/>
          <w:szCs w:val="28"/>
        </w:rPr>
        <w:t xml:space="preserve">                                                              </w:t>
      </w:r>
      <w:r>
        <w:rPr>
          <w:rFonts w:hint="eastAsia" w:ascii="仿宋_GB2312"/>
          <w:sz w:val="28"/>
          <w:szCs w:val="28"/>
        </w:rPr>
        <w:t>编号</w:t>
      </w:r>
      <w:r>
        <w:rPr>
          <w:sz w:val="28"/>
          <w:szCs w:val="28"/>
        </w:rPr>
        <w:t>:</w:t>
      </w:r>
    </w:p>
    <w:tbl>
      <w:tblPr>
        <w:tblStyle w:val="14"/>
        <w:tblW w:w="1414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2693"/>
        <w:gridCol w:w="1276"/>
        <w:gridCol w:w="3266"/>
        <w:gridCol w:w="2332"/>
        <w:gridCol w:w="2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sz w:val="24"/>
              </w:rPr>
            </w:pPr>
            <w:r>
              <w:rPr>
                <w:rFonts w:hint="eastAsia"/>
                <w:sz w:val="24"/>
              </w:rPr>
              <w:t>举报事项</w:t>
            </w:r>
          </w:p>
        </w:tc>
        <w:tc>
          <w:tcPr>
            <w:tcW w:w="12049" w:type="dxa"/>
            <w:gridSpan w:val="5"/>
            <w:tcBorders>
              <w:top w:val="single" w:color="auto" w:sz="4" w:space="0"/>
              <w:left w:val="nil"/>
              <w:bottom w:val="single" w:color="auto" w:sz="4" w:space="0"/>
              <w:right w:val="single" w:color="auto" w:sz="4" w:space="0"/>
            </w:tcBorders>
            <w:vAlign w:val="center"/>
          </w:tcPr>
          <w:p>
            <w:pPr>
              <w:spacing w:line="520" w:lineRule="exact"/>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sz w:val="24"/>
              </w:rPr>
            </w:pPr>
            <w:r>
              <w:rPr>
                <w:rFonts w:hint="eastAsia"/>
                <w:sz w:val="24"/>
              </w:rPr>
              <w:t>举报人</w:t>
            </w:r>
          </w:p>
        </w:tc>
        <w:tc>
          <w:tcPr>
            <w:tcW w:w="7235" w:type="dxa"/>
            <w:gridSpan w:val="3"/>
            <w:tcBorders>
              <w:top w:val="single" w:color="auto" w:sz="4" w:space="0"/>
              <w:left w:val="nil"/>
              <w:bottom w:val="single" w:color="auto" w:sz="4" w:space="0"/>
              <w:right w:val="single" w:color="auto" w:sz="4" w:space="0"/>
            </w:tcBorders>
            <w:vAlign w:val="center"/>
          </w:tcPr>
          <w:p>
            <w:pPr>
              <w:spacing w:line="520" w:lineRule="exact"/>
              <w:jc w:val="center"/>
              <w:rPr>
                <w:sz w:val="24"/>
              </w:rPr>
            </w:pPr>
          </w:p>
        </w:tc>
        <w:tc>
          <w:tcPr>
            <w:tcW w:w="2332" w:type="dxa"/>
            <w:tcBorders>
              <w:top w:val="single" w:color="auto" w:sz="4" w:space="0"/>
              <w:left w:val="nil"/>
              <w:bottom w:val="single" w:color="auto" w:sz="4" w:space="0"/>
              <w:right w:val="single" w:color="auto" w:sz="4" w:space="0"/>
            </w:tcBorders>
            <w:vAlign w:val="center"/>
          </w:tcPr>
          <w:p>
            <w:pPr>
              <w:spacing w:line="520" w:lineRule="exact"/>
              <w:jc w:val="center"/>
              <w:rPr>
                <w:sz w:val="24"/>
              </w:rPr>
            </w:pPr>
            <w:r>
              <w:rPr>
                <w:rFonts w:hint="eastAsia"/>
                <w:sz w:val="24"/>
              </w:rPr>
              <w:t>联系电话</w:t>
            </w:r>
          </w:p>
        </w:tc>
        <w:tc>
          <w:tcPr>
            <w:tcW w:w="2482" w:type="dxa"/>
            <w:tcBorders>
              <w:top w:val="single" w:color="auto" w:sz="4" w:space="0"/>
              <w:left w:val="nil"/>
              <w:bottom w:val="single" w:color="auto" w:sz="4" w:space="0"/>
              <w:right w:val="single" w:color="auto" w:sz="4" w:space="0"/>
            </w:tcBorders>
            <w:vAlign w:val="center"/>
          </w:tcPr>
          <w:p>
            <w:pPr>
              <w:spacing w:line="520" w:lineRule="exact"/>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sz w:val="24"/>
              </w:rPr>
            </w:pPr>
            <w:r>
              <w:rPr>
                <w:rFonts w:hint="eastAsia"/>
                <w:sz w:val="24"/>
              </w:rPr>
              <w:t>受理情况</w:t>
            </w:r>
          </w:p>
        </w:tc>
        <w:tc>
          <w:tcPr>
            <w:tcW w:w="7235" w:type="dxa"/>
            <w:gridSpan w:val="3"/>
            <w:tcBorders>
              <w:top w:val="single" w:color="auto" w:sz="4" w:space="0"/>
              <w:left w:val="nil"/>
              <w:bottom w:val="single" w:color="auto" w:sz="4" w:space="0"/>
              <w:right w:val="single" w:color="auto" w:sz="4" w:space="0"/>
            </w:tcBorders>
            <w:vAlign w:val="center"/>
          </w:tcPr>
          <w:p>
            <w:pPr>
              <w:spacing w:line="520" w:lineRule="exact"/>
              <w:jc w:val="left"/>
              <w:rPr>
                <w:sz w:val="24"/>
              </w:rPr>
            </w:pPr>
            <w:r>
              <w:rPr>
                <w:rFonts w:hint="eastAsia"/>
                <w:sz w:val="24"/>
              </w:rPr>
              <w:t>受理</w:t>
            </w:r>
            <w:r>
              <w:rPr>
                <w:sz w:val="24"/>
              </w:rPr>
              <w:t xml:space="preserve">□  </w:t>
            </w:r>
            <w:r>
              <w:rPr>
                <w:rFonts w:hint="eastAsia"/>
                <w:sz w:val="24"/>
              </w:rPr>
              <w:t>退件</w:t>
            </w:r>
            <w:r>
              <w:rPr>
                <w:sz w:val="24"/>
              </w:rPr>
              <w:t>□</w:t>
            </w:r>
          </w:p>
        </w:tc>
        <w:tc>
          <w:tcPr>
            <w:tcW w:w="2332" w:type="dxa"/>
            <w:tcBorders>
              <w:top w:val="single" w:color="auto" w:sz="4" w:space="0"/>
              <w:left w:val="nil"/>
              <w:bottom w:val="single" w:color="auto" w:sz="4" w:space="0"/>
              <w:right w:val="single" w:color="auto" w:sz="4" w:space="0"/>
            </w:tcBorders>
            <w:vAlign w:val="center"/>
          </w:tcPr>
          <w:p>
            <w:pPr>
              <w:spacing w:line="520" w:lineRule="exact"/>
              <w:jc w:val="center"/>
              <w:rPr>
                <w:sz w:val="24"/>
              </w:rPr>
            </w:pPr>
            <w:r>
              <w:rPr>
                <w:rFonts w:hint="eastAsia"/>
                <w:sz w:val="24"/>
              </w:rPr>
              <w:t>收件日期</w:t>
            </w:r>
          </w:p>
        </w:tc>
        <w:tc>
          <w:tcPr>
            <w:tcW w:w="2482" w:type="dxa"/>
            <w:tcBorders>
              <w:top w:val="single" w:color="auto" w:sz="4" w:space="0"/>
              <w:left w:val="nil"/>
              <w:bottom w:val="single" w:color="auto" w:sz="4" w:space="0"/>
              <w:right w:val="single" w:color="auto" w:sz="4" w:space="0"/>
            </w:tcBorders>
            <w:vAlign w:val="center"/>
          </w:tcPr>
          <w:p>
            <w:pPr>
              <w:spacing w:line="520" w:lineRule="exact"/>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sz w:val="24"/>
              </w:rPr>
            </w:pPr>
            <w:r>
              <w:rPr>
                <w:rFonts w:hint="eastAsia"/>
                <w:sz w:val="24"/>
              </w:rPr>
              <w:t>退件原因</w:t>
            </w:r>
          </w:p>
        </w:tc>
        <w:tc>
          <w:tcPr>
            <w:tcW w:w="12049" w:type="dxa"/>
            <w:gridSpan w:val="5"/>
            <w:tcBorders>
              <w:top w:val="single" w:color="auto" w:sz="4" w:space="0"/>
              <w:left w:val="nil"/>
              <w:bottom w:val="single" w:color="auto" w:sz="4" w:space="0"/>
              <w:right w:val="single" w:color="auto" w:sz="4" w:space="0"/>
            </w:tcBorders>
            <w:vAlign w:val="center"/>
          </w:tcPr>
          <w:p>
            <w:pPr>
              <w:spacing w:line="520" w:lineRule="exact"/>
              <w:rPr>
                <w:sz w:val="24"/>
              </w:rPr>
            </w:pPr>
            <w:r>
              <w:rPr>
                <w:rFonts w:hint="eastAsia"/>
                <w:sz w:val="24"/>
              </w:rPr>
              <w:t>缺少材料</w:t>
            </w:r>
            <w:r>
              <w:rPr>
                <w:sz w:val="24"/>
              </w:rPr>
              <w:t xml:space="preserve">□  </w:t>
            </w:r>
            <w:r>
              <w:rPr>
                <w:rFonts w:hint="eastAsia"/>
                <w:sz w:val="24"/>
              </w:rPr>
              <w:t>不属于奖励范围</w:t>
            </w:r>
            <w:r>
              <w:rPr>
                <w:sz w:val="24"/>
              </w:rPr>
              <w:t xml:space="preserve">□  </w:t>
            </w:r>
            <w:r>
              <w:rPr>
                <w:rFonts w:hint="eastAsia"/>
                <w:sz w:val="24"/>
              </w:rPr>
              <w:t>其它</w:t>
            </w:r>
            <w:r>
              <w:rPr>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jc w:val="center"/>
        </w:trPr>
        <w:tc>
          <w:tcPr>
            <w:tcW w:w="2093" w:type="dxa"/>
            <w:vMerge w:val="restart"/>
            <w:tcBorders>
              <w:top w:val="nil"/>
              <w:left w:val="single" w:color="auto" w:sz="4" w:space="0"/>
              <w:bottom w:val="single" w:color="auto" w:sz="4" w:space="0"/>
              <w:right w:val="single" w:color="auto" w:sz="4" w:space="0"/>
            </w:tcBorders>
            <w:vAlign w:val="center"/>
          </w:tcPr>
          <w:p>
            <w:pPr>
              <w:spacing w:line="520" w:lineRule="exact"/>
              <w:rPr>
                <w:sz w:val="24"/>
              </w:rPr>
            </w:pPr>
            <w:r>
              <w:rPr>
                <w:rFonts w:hint="eastAsia"/>
                <w:sz w:val="24"/>
              </w:rPr>
              <w:t xml:space="preserve">  举报材料情况</w:t>
            </w:r>
          </w:p>
        </w:tc>
        <w:tc>
          <w:tcPr>
            <w:tcW w:w="2693" w:type="dxa"/>
            <w:tcBorders>
              <w:top w:val="single" w:color="auto" w:sz="4" w:space="0"/>
              <w:left w:val="nil"/>
              <w:bottom w:val="single" w:color="auto" w:sz="4" w:space="0"/>
              <w:right w:val="single" w:color="auto" w:sz="4" w:space="0"/>
            </w:tcBorders>
            <w:vAlign w:val="center"/>
          </w:tcPr>
          <w:p>
            <w:pPr>
              <w:spacing w:line="520" w:lineRule="exact"/>
              <w:jc w:val="center"/>
              <w:rPr>
                <w:sz w:val="24"/>
              </w:rPr>
            </w:pPr>
            <w:r>
              <w:rPr>
                <w:rFonts w:hint="eastAsia"/>
                <w:sz w:val="24"/>
              </w:rPr>
              <w:t>材料名称</w:t>
            </w:r>
          </w:p>
        </w:tc>
        <w:tc>
          <w:tcPr>
            <w:tcW w:w="1276" w:type="dxa"/>
            <w:tcBorders>
              <w:top w:val="single" w:color="auto" w:sz="4" w:space="0"/>
              <w:left w:val="nil"/>
              <w:bottom w:val="single" w:color="auto" w:sz="4" w:space="0"/>
              <w:right w:val="single" w:color="auto" w:sz="4" w:space="0"/>
            </w:tcBorders>
            <w:vAlign w:val="center"/>
          </w:tcPr>
          <w:p>
            <w:pPr>
              <w:spacing w:line="520" w:lineRule="exact"/>
              <w:jc w:val="center"/>
              <w:rPr>
                <w:sz w:val="24"/>
              </w:rPr>
            </w:pPr>
            <w:r>
              <w:rPr>
                <w:rFonts w:hint="eastAsia"/>
                <w:sz w:val="24"/>
              </w:rPr>
              <w:t>页数</w:t>
            </w:r>
          </w:p>
        </w:tc>
        <w:tc>
          <w:tcPr>
            <w:tcW w:w="8080" w:type="dxa"/>
            <w:gridSpan w:val="3"/>
            <w:tcBorders>
              <w:top w:val="single" w:color="auto" w:sz="4" w:space="0"/>
              <w:left w:val="nil"/>
              <w:bottom w:val="single" w:color="auto" w:sz="4" w:space="0"/>
              <w:right w:val="single" w:color="auto" w:sz="4" w:space="0"/>
            </w:tcBorders>
            <w:vAlign w:val="center"/>
          </w:tcPr>
          <w:p>
            <w:pPr>
              <w:spacing w:line="520" w:lineRule="exact"/>
              <w:jc w:val="center"/>
              <w:rPr>
                <w:sz w:val="24"/>
              </w:rPr>
            </w:pPr>
            <w:r>
              <w:rPr>
                <w:rFonts w:hint="eastAsia"/>
                <w:sz w:val="24"/>
              </w:rPr>
              <w:t>材料状况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3"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2693" w:type="dxa"/>
            <w:tcBorders>
              <w:top w:val="single" w:color="auto" w:sz="4" w:space="0"/>
              <w:left w:val="nil"/>
              <w:bottom w:val="single" w:color="auto" w:sz="4" w:space="0"/>
              <w:right w:val="single" w:color="auto" w:sz="4" w:space="0"/>
            </w:tcBorders>
            <w:vAlign w:val="center"/>
          </w:tcPr>
          <w:p>
            <w:pPr>
              <w:spacing w:line="520" w:lineRule="exact"/>
              <w:jc w:val="left"/>
              <w:rPr>
                <w:sz w:val="24"/>
              </w:rPr>
            </w:pPr>
            <w:r>
              <w:rPr>
                <w:rFonts w:hint="eastAsia"/>
                <w:sz w:val="24"/>
              </w:rPr>
              <w:t>举报信</w:t>
            </w:r>
          </w:p>
        </w:tc>
        <w:tc>
          <w:tcPr>
            <w:tcW w:w="1276" w:type="dxa"/>
            <w:tcBorders>
              <w:top w:val="single" w:color="auto" w:sz="4" w:space="0"/>
              <w:left w:val="nil"/>
              <w:bottom w:val="single" w:color="auto" w:sz="4" w:space="0"/>
              <w:right w:val="single" w:color="auto" w:sz="4" w:space="0"/>
            </w:tcBorders>
            <w:vAlign w:val="center"/>
          </w:tcPr>
          <w:p>
            <w:pPr>
              <w:spacing w:line="520" w:lineRule="exact"/>
              <w:jc w:val="center"/>
              <w:rPr>
                <w:sz w:val="24"/>
              </w:rPr>
            </w:pPr>
          </w:p>
        </w:tc>
        <w:tc>
          <w:tcPr>
            <w:tcW w:w="8080" w:type="dxa"/>
            <w:gridSpan w:val="3"/>
            <w:tcBorders>
              <w:top w:val="single" w:color="auto" w:sz="4" w:space="0"/>
              <w:left w:val="nil"/>
              <w:bottom w:val="single" w:color="auto" w:sz="4" w:space="0"/>
              <w:right w:val="single" w:color="auto" w:sz="4" w:space="0"/>
            </w:tcBorders>
            <w:vAlign w:val="center"/>
          </w:tcPr>
          <w:p>
            <w:pPr>
              <w:spacing w:line="520" w:lineRule="exact"/>
              <w:jc w:val="left"/>
              <w:rPr>
                <w:sz w:val="24"/>
              </w:rPr>
            </w:pPr>
            <w:r>
              <w:rPr>
                <w:rFonts w:hint="eastAsia"/>
                <w:sz w:val="24"/>
              </w:rPr>
              <w:t>符合要求</w:t>
            </w:r>
            <w:r>
              <w:rPr>
                <w:sz w:val="24"/>
              </w:rPr>
              <w:t xml:space="preserve">□  </w:t>
            </w:r>
            <w:r>
              <w:rPr>
                <w:rFonts w:hint="eastAsia"/>
                <w:sz w:val="24"/>
              </w:rPr>
              <w:t>不符合要求</w:t>
            </w:r>
            <w:r>
              <w:rPr>
                <w:sz w:val="24"/>
              </w:rPr>
              <w:t xml:space="preserve">□  </w:t>
            </w:r>
            <w:r>
              <w:rPr>
                <w:rFonts w:hint="eastAsia"/>
                <w:sz w:val="24"/>
              </w:rPr>
              <w:t>需补充</w:t>
            </w:r>
            <w:r>
              <w:rPr>
                <w:sz w:val="24"/>
              </w:rPr>
              <w:t xml:space="preserve">□  </w:t>
            </w:r>
            <w:r>
              <w:rPr>
                <w:rFonts w:hint="eastAsia"/>
                <w:sz w:val="24"/>
              </w:rPr>
              <w:t>其它</w:t>
            </w:r>
            <w:r>
              <w:rPr>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jc w:val="center"/>
        </w:trPr>
        <w:tc>
          <w:tcPr>
            <w:tcW w:w="2093"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2693" w:type="dxa"/>
            <w:tcBorders>
              <w:top w:val="single" w:color="auto" w:sz="4" w:space="0"/>
              <w:left w:val="nil"/>
              <w:bottom w:val="single" w:color="auto" w:sz="4" w:space="0"/>
              <w:right w:val="single" w:color="auto" w:sz="4" w:space="0"/>
            </w:tcBorders>
            <w:vAlign w:val="center"/>
          </w:tcPr>
          <w:p>
            <w:pPr>
              <w:spacing w:line="520" w:lineRule="exact"/>
              <w:jc w:val="left"/>
              <w:rPr>
                <w:sz w:val="24"/>
              </w:rPr>
            </w:pPr>
            <w:r>
              <w:rPr>
                <w:rFonts w:hint="eastAsia"/>
                <w:sz w:val="24"/>
              </w:rPr>
              <w:t>企业区域位置图</w:t>
            </w:r>
          </w:p>
        </w:tc>
        <w:tc>
          <w:tcPr>
            <w:tcW w:w="1276" w:type="dxa"/>
            <w:tcBorders>
              <w:top w:val="single" w:color="auto" w:sz="4" w:space="0"/>
              <w:left w:val="nil"/>
              <w:bottom w:val="single" w:color="auto" w:sz="4" w:space="0"/>
              <w:right w:val="single" w:color="auto" w:sz="4" w:space="0"/>
            </w:tcBorders>
            <w:vAlign w:val="center"/>
          </w:tcPr>
          <w:p>
            <w:pPr>
              <w:spacing w:line="520" w:lineRule="exact"/>
              <w:jc w:val="center"/>
              <w:rPr>
                <w:sz w:val="24"/>
              </w:rPr>
            </w:pPr>
          </w:p>
        </w:tc>
        <w:tc>
          <w:tcPr>
            <w:tcW w:w="8080" w:type="dxa"/>
            <w:gridSpan w:val="3"/>
            <w:tcBorders>
              <w:top w:val="single" w:color="auto" w:sz="4" w:space="0"/>
              <w:left w:val="nil"/>
              <w:bottom w:val="single" w:color="auto" w:sz="4" w:space="0"/>
              <w:right w:val="single" w:color="auto" w:sz="4" w:space="0"/>
            </w:tcBorders>
            <w:vAlign w:val="center"/>
          </w:tcPr>
          <w:p>
            <w:pPr>
              <w:spacing w:line="520" w:lineRule="exact"/>
              <w:jc w:val="left"/>
              <w:rPr>
                <w:sz w:val="24"/>
              </w:rPr>
            </w:pPr>
            <w:r>
              <w:rPr>
                <w:rFonts w:hint="eastAsia"/>
                <w:sz w:val="24"/>
              </w:rPr>
              <w:t>有</w:t>
            </w:r>
            <w:r>
              <w:rPr>
                <w:sz w:val="24"/>
              </w:rPr>
              <w:t xml:space="preserve">□  </w:t>
            </w:r>
            <w:r>
              <w:rPr>
                <w:rFonts w:hint="eastAsia"/>
                <w:sz w:val="24"/>
              </w:rPr>
              <w:t>无</w:t>
            </w:r>
            <w:r>
              <w:rPr>
                <w:sz w:val="24"/>
              </w:rPr>
              <w:t xml:space="preserve">□  </w:t>
            </w:r>
            <w:r>
              <w:rPr>
                <w:rFonts w:hint="eastAsia"/>
                <w:sz w:val="24"/>
              </w:rPr>
              <w:t>需补充</w:t>
            </w:r>
            <w:r>
              <w:rPr>
                <w:sz w:val="24"/>
              </w:rPr>
              <w:t xml:space="preserve">□  </w:t>
            </w:r>
            <w:r>
              <w:rPr>
                <w:rFonts w:hint="eastAsia"/>
                <w:sz w:val="24"/>
              </w:rPr>
              <w:t>其它</w:t>
            </w:r>
            <w:r>
              <w:rPr>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2093"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2693" w:type="dxa"/>
            <w:tcBorders>
              <w:top w:val="single" w:color="auto" w:sz="4" w:space="0"/>
              <w:left w:val="nil"/>
              <w:bottom w:val="single" w:color="auto" w:sz="4" w:space="0"/>
              <w:right w:val="single" w:color="auto" w:sz="4" w:space="0"/>
            </w:tcBorders>
            <w:vAlign w:val="center"/>
          </w:tcPr>
          <w:p>
            <w:pPr>
              <w:spacing w:line="520" w:lineRule="exact"/>
              <w:jc w:val="left"/>
              <w:rPr>
                <w:sz w:val="24"/>
              </w:rPr>
            </w:pPr>
            <w:r>
              <w:rPr>
                <w:rFonts w:hint="eastAsia"/>
                <w:sz w:val="24"/>
              </w:rPr>
              <w:t>厂区平面图</w:t>
            </w:r>
          </w:p>
        </w:tc>
        <w:tc>
          <w:tcPr>
            <w:tcW w:w="1276" w:type="dxa"/>
            <w:tcBorders>
              <w:top w:val="single" w:color="auto" w:sz="4" w:space="0"/>
              <w:left w:val="nil"/>
              <w:bottom w:val="single" w:color="auto" w:sz="4" w:space="0"/>
              <w:right w:val="single" w:color="auto" w:sz="4" w:space="0"/>
            </w:tcBorders>
            <w:vAlign w:val="center"/>
          </w:tcPr>
          <w:p>
            <w:pPr>
              <w:spacing w:line="520" w:lineRule="exact"/>
              <w:jc w:val="center"/>
              <w:rPr>
                <w:sz w:val="24"/>
              </w:rPr>
            </w:pPr>
          </w:p>
        </w:tc>
        <w:tc>
          <w:tcPr>
            <w:tcW w:w="8080" w:type="dxa"/>
            <w:gridSpan w:val="3"/>
            <w:tcBorders>
              <w:top w:val="single" w:color="auto" w:sz="4" w:space="0"/>
              <w:left w:val="nil"/>
              <w:bottom w:val="single" w:color="auto" w:sz="4" w:space="0"/>
              <w:right w:val="single" w:color="auto" w:sz="4" w:space="0"/>
            </w:tcBorders>
            <w:vAlign w:val="center"/>
          </w:tcPr>
          <w:p>
            <w:pPr>
              <w:spacing w:line="520" w:lineRule="exact"/>
              <w:jc w:val="left"/>
              <w:rPr>
                <w:sz w:val="24"/>
              </w:rPr>
            </w:pPr>
            <w:r>
              <w:rPr>
                <w:rFonts w:hint="eastAsia"/>
                <w:sz w:val="24"/>
              </w:rPr>
              <w:t>有</w:t>
            </w:r>
            <w:r>
              <w:rPr>
                <w:sz w:val="24"/>
              </w:rPr>
              <w:t xml:space="preserve">□  </w:t>
            </w:r>
            <w:r>
              <w:rPr>
                <w:rFonts w:hint="eastAsia"/>
                <w:sz w:val="24"/>
              </w:rPr>
              <w:t>无</w:t>
            </w:r>
            <w:r>
              <w:rPr>
                <w:sz w:val="24"/>
              </w:rPr>
              <w:t xml:space="preserve">□  </w:t>
            </w:r>
            <w:r>
              <w:rPr>
                <w:rFonts w:hint="eastAsia"/>
                <w:sz w:val="24"/>
              </w:rPr>
              <w:t>需补充</w:t>
            </w:r>
            <w:r>
              <w:rPr>
                <w:sz w:val="24"/>
              </w:rPr>
              <w:t xml:space="preserve">□  </w:t>
            </w:r>
            <w:r>
              <w:rPr>
                <w:rFonts w:hint="eastAsia"/>
                <w:sz w:val="24"/>
              </w:rPr>
              <w:t>其它</w:t>
            </w:r>
            <w:r>
              <w:rPr>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5" w:hRule="atLeast"/>
          <w:jc w:val="center"/>
        </w:trPr>
        <w:tc>
          <w:tcPr>
            <w:tcW w:w="2093"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2693" w:type="dxa"/>
            <w:tcBorders>
              <w:top w:val="single" w:color="auto" w:sz="4" w:space="0"/>
              <w:left w:val="nil"/>
              <w:bottom w:val="single" w:color="auto" w:sz="4" w:space="0"/>
              <w:right w:val="single" w:color="auto" w:sz="4" w:space="0"/>
            </w:tcBorders>
            <w:vAlign w:val="center"/>
          </w:tcPr>
          <w:p>
            <w:pPr>
              <w:spacing w:line="520" w:lineRule="exact"/>
              <w:jc w:val="left"/>
              <w:rPr>
                <w:sz w:val="24"/>
              </w:rPr>
            </w:pPr>
            <w:r>
              <w:rPr>
                <w:rFonts w:hint="eastAsia"/>
                <w:sz w:val="24"/>
              </w:rPr>
              <w:t>排污照片</w:t>
            </w:r>
          </w:p>
        </w:tc>
        <w:tc>
          <w:tcPr>
            <w:tcW w:w="1276" w:type="dxa"/>
            <w:tcBorders>
              <w:top w:val="single" w:color="auto" w:sz="4" w:space="0"/>
              <w:left w:val="nil"/>
              <w:bottom w:val="single" w:color="auto" w:sz="4" w:space="0"/>
              <w:right w:val="single" w:color="auto" w:sz="4" w:space="0"/>
            </w:tcBorders>
            <w:vAlign w:val="center"/>
          </w:tcPr>
          <w:p>
            <w:pPr>
              <w:spacing w:line="520" w:lineRule="exact"/>
              <w:jc w:val="center"/>
              <w:rPr>
                <w:sz w:val="24"/>
              </w:rPr>
            </w:pPr>
          </w:p>
        </w:tc>
        <w:tc>
          <w:tcPr>
            <w:tcW w:w="8080" w:type="dxa"/>
            <w:gridSpan w:val="3"/>
            <w:tcBorders>
              <w:top w:val="single" w:color="auto" w:sz="4" w:space="0"/>
              <w:left w:val="nil"/>
              <w:bottom w:val="single" w:color="auto" w:sz="4" w:space="0"/>
              <w:right w:val="single" w:color="auto" w:sz="4" w:space="0"/>
            </w:tcBorders>
            <w:vAlign w:val="center"/>
          </w:tcPr>
          <w:p>
            <w:pPr>
              <w:spacing w:line="520" w:lineRule="exact"/>
              <w:jc w:val="left"/>
              <w:rPr>
                <w:sz w:val="24"/>
              </w:rPr>
            </w:pPr>
            <w:r>
              <w:rPr>
                <w:rFonts w:hint="eastAsia"/>
                <w:sz w:val="24"/>
              </w:rPr>
              <w:t>有</w:t>
            </w:r>
            <w:r>
              <w:rPr>
                <w:sz w:val="24"/>
              </w:rPr>
              <w:t xml:space="preserve">□  </w:t>
            </w:r>
            <w:r>
              <w:rPr>
                <w:rFonts w:hint="eastAsia"/>
                <w:sz w:val="24"/>
              </w:rPr>
              <w:t>无</w:t>
            </w:r>
            <w:r>
              <w:rPr>
                <w:sz w:val="24"/>
              </w:rPr>
              <w:t xml:space="preserve">□  </w:t>
            </w:r>
            <w:r>
              <w:rPr>
                <w:rFonts w:hint="eastAsia"/>
                <w:sz w:val="24"/>
              </w:rPr>
              <w:t>需补充</w:t>
            </w:r>
            <w:r>
              <w:rPr>
                <w:sz w:val="24"/>
              </w:rPr>
              <w:t xml:space="preserve">□  </w:t>
            </w:r>
            <w:r>
              <w:rPr>
                <w:rFonts w:hint="eastAsia"/>
                <w:sz w:val="24"/>
              </w:rPr>
              <w:t>其它</w:t>
            </w:r>
            <w:r>
              <w:rPr>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2093"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2693" w:type="dxa"/>
            <w:tcBorders>
              <w:top w:val="single" w:color="auto" w:sz="4" w:space="0"/>
              <w:left w:val="nil"/>
              <w:bottom w:val="single" w:color="auto" w:sz="4" w:space="0"/>
              <w:right w:val="single" w:color="auto" w:sz="4" w:space="0"/>
            </w:tcBorders>
            <w:vAlign w:val="center"/>
          </w:tcPr>
          <w:p>
            <w:pPr>
              <w:spacing w:line="520" w:lineRule="exact"/>
              <w:jc w:val="left"/>
              <w:rPr>
                <w:sz w:val="24"/>
              </w:rPr>
            </w:pPr>
            <w:r>
              <w:rPr>
                <w:rFonts w:hint="eastAsia"/>
                <w:sz w:val="24"/>
              </w:rPr>
              <w:t>举报人身份证（复印件）</w:t>
            </w:r>
          </w:p>
        </w:tc>
        <w:tc>
          <w:tcPr>
            <w:tcW w:w="1276" w:type="dxa"/>
            <w:tcBorders>
              <w:top w:val="single" w:color="auto" w:sz="4" w:space="0"/>
              <w:left w:val="nil"/>
              <w:bottom w:val="single" w:color="auto" w:sz="4" w:space="0"/>
              <w:right w:val="single" w:color="auto" w:sz="4" w:space="0"/>
            </w:tcBorders>
            <w:vAlign w:val="center"/>
          </w:tcPr>
          <w:p>
            <w:pPr>
              <w:spacing w:line="520" w:lineRule="exact"/>
              <w:jc w:val="center"/>
              <w:rPr>
                <w:sz w:val="24"/>
              </w:rPr>
            </w:pPr>
          </w:p>
        </w:tc>
        <w:tc>
          <w:tcPr>
            <w:tcW w:w="8080" w:type="dxa"/>
            <w:gridSpan w:val="3"/>
            <w:tcBorders>
              <w:top w:val="single" w:color="auto" w:sz="4" w:space="0"/>
              <w:left w:val="nil"/>
              <w:bottom w:val="single" w:color="auto" w:sz="4" w:space="0"/>
              <w:right w:val="single" w:color="auto" w:sz="4" w:space="0"/>
            </w:tcBorders>
            <w:vAlign w:val="center"/>
          </w:tcPr>
          <w:p>
            <w:pPr>
              <w:spacing w:line="520" w:lineRule="exact"/>
              <w:jc w:val="left"/>
              <w:rPr>
                <w:sz w:val="24"/>
              </w:rPr>
            </w:pPr>
            <w:r>
              <w:rPr>
                <w:rFonts w:hint="eastAsia"/>
                <w:sz w:val="24"/>
              </w:rPr>
              <w:t>有</w:t>
            </w:r>
            <w:r>
              <w:rPr>
                <w:sz w:val="24"/>
              </w:rPr>
              <w:t xml:space="preserve">□  </w:t>
            </w:r>
            <w:r>
              <w:rPr>
                <w:rFonts w:hint="eastAsia"/>
                <w:sz w:val="24"/>
              </w:rPr>
              <w:t>无</w:t>
            </w:r>
            <w:r>
              <w:rPr>
                <w:sz w:val="24"/>
              </w:rPr>
              <w:t xml:space="preserve">□  </w:t>
            </w:r>
            <w:r>
              <w:rPr>
                <w:rFonts w:hint="eastAsia"/>
                <w:sz w:val="24"/>
              </w:rPr>
              <w:t>需补充</w:t>
            </w:r>
            <w:r>
              <w:rPr>
                <w:sz w:val="24"/>
              </w:rPr>
              <w:t xml:space="preserve">□  </w:t>
            </w:r>
            <w:r>
              <w:rPr>
                <w:rFonts w:hint="eastAsia"/>
                <w:sz w:val="24"/>
              </w:rPr>
              <w:t>其它</w:t>
            </w:r>
            <w:r>
              <w:rPr>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sz w:val="24"/>
              </w:rPr>
            </w:pPr>
            <w:r>
              <w:rPr>
                <w:rFonts w:hint="eastAsia"/>
                <w:sz w:val="24"/>
              </w:rPr>
              <w:t>经办人</w:t>
            </w:r>
          </w:p>
        </w:tc>
        <w:tc>
          <w:tcPr>
            <w:tcW w:w="7235" w:type="dxa"/>
            <w:gridSpan w:val="3"/>
            <w:tcBorders>
              <w:top w:val="single" w:color="auto" w:sz="4" w:space="0"/>
              <w:left w:val="nil"/>
              <w:bottom w:val="single" w:color="auto" w:sz="4" w:space="0"/>
              <w:right w:val="single" w:color="auto" w:sz="4" w:space="0"/>
            </w:tcBorders>
            <w:vAlign w:val="center"/>
          </w:tcPr>
          <w:p>
            <w:pPr>
              <w:spacing w:line="520" w:lineRule="exact"/>
              <w:jc w:val="center"/>
              <w:rPr>
                <w:sz w:val="24"/>
              </w:rPr>
            </w:pPr>
          </w:p>
        </w:tc>
        <w:tc>
          <w:tcPr>
            <w:tcW w:w="2332" w:type="dxa"/>
            <w:tcBorders>
              <w:top w:val="single" w:color="auto" w:sz="4" w:space="0"/>
              <w:left w:val="nil"/>
              <w:bottom w:val="single" w:color="auto" w:sz="4" w:space="0"/>
              <w:right w:val="single" w:color="auto" w:sz="4" w:space="0"/>
            </w:tcBorders>
            <w:vAlign w:val="center"/>
          </w:tcPr>
          <w:p>
            <w:pPr>
              <w:spacing w:line="520" w:lineRule="exact"/>
              <w:jc w:val="center"/>
              <w:rPr>
                <w:sz w:val="24"/>
              </w:rPr>
            </w:pPr>
            <w:r>
              <w:rPr>
                <w:rFonts w:hint="eastAsia"/>
                <w:sz w:val="24"/>
              </w:rPr>
              <w:t>联系电话</w:t>
            </w:r>
          </w:p>
        </w:tc>
        <w:tc>
          <w:tcPr>
            <w:tcW w:w="2482" w:type="dxa"/>
            <w:tcBorders>
              <w:top w:val="single" w:color="auto" w:sz="4" w:space="0"/>
              <w:left w:val="nil"/>
              <w:bottom w:val="single" w:color="auto" w:sz="4" w:space="0"/>
              <w:right w:val="single" w:color="auto" w:sz="4" w:space="0"/>
            </w:tcBorders>
            <w:vAlign w:val="center"/>
          </w:tcPr>
          <w:p>
            <w:pPr>
              <w:spacing w:line="520" w:lineRule="exact"/>
              <w:jc w:val="center"/>
              <w:rPr>
                <w:sz w:val="24"/>
              </w:rPr>
            </w:pPr>
          </w:p>
        </w:tc>
      </w:tr>
    </w:tbl>
    <w:p>
      <w:pPr>
        <w:spacing w:line="560" w:lineRule="exact"/>
        <w:rPr>
          <w:rFonts w:ascii="黑体" w:eastAsia="黑体"/>
          <w:sz w:val="32"/>
          <w:szCs w:val="32"/>
        </w:rPr>
      </w:pPr>
      <w:r>
        <w:rPr>
          <w:rFonts w:hint="eastAsia" w:ascii="黑体" w:hAnsi="黑体" w:eastAsia="黑体"/>
          <w:sz w:val="32"/>
          <w:szCs w:val="32"/>
        </w:rPr>
        <w:t>附件</w:t>
      </w:r>
      <w:r>
        <w:rPr>
          <w:rFonts w:hint="eastAsia" w:ascii="黑体" w:eastAsia="黑体"/>
          <w:sz w:val="32"/>
          <w:szCs w:val="32"/>
        </w:rPr>
        <w:t>3</w:t>
      </w:r>
    </w:p>
    <w:p>
      <w:pPr>
        <w:spacing w:line="560" w:lineRule="exact"/>
        <w:rPr>
          <w:rFonts w:hint="eastAsia"/>
          <w:sz w:val="32"/>
          <w:szCs w:val="32"/>
        </w:rPr>
      </w:pPr>
      <w:r>
        <w:rPr>
          <w:sz w:val="32"/>
          <w:szCs w:val="32"/>
        </w:rPr>
        <w:t xml:space="preserve"> </w:t>
      </w:r>
    </w:p>
    <w:p>
      <w:pPr>
        <w:spacing w:line="560" w:lineRule="exact"/>
        <w:jc w:val="center"/>
        <w:rPr>
          <w:rFonts w:ascii="方正小标宋简体" w:eastAsia="方正小标宋简体"/>
          <w:sz w:val="44"/>
          <w:szCs w:val="44"/>
        </w:rPr>
      </w:pPr>
      <w:r>
        <w:rPr>
          <w:sz w:val="44"/>
          <w:szCs w:val="44"/>
        </w:rPr>
        <w:t xml:space="preserve">   </w:t>
      </w:r>
      <w:r>
        <w:rPr>
          <w:rFonts w:hint="eastAsia" w:ascii="方正小标宋简体" w:eastAsia="方正小标宋简体"/>
          <w:sz w:val="44"/>
          <w:szCs w:val="44"/>
        </w:rPr>
        <w:t>常平生态环境分局有奖举报案件处理情况回复</w:t>
      </w:r>
    </w:p>
    <w:p>
      <w:pPr>
        <w:spacing w:line="20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p>
      <w:pPr>
        <w:spacing w:line="560" w:lineRule="exact"/>
        <w:rPr>
          <w:rFonts w:hint="eastAsia"/>
          <w:sz w:val="32"/>
          <w:szCs w:val="32"/>
        </w:rPr>
      </w:pPr>
      <w:r>
        <w:rPr>
          <w:rFonts w:hint="eastAsia" w:ascii="仿宋_GB2312"/>
          <w:sz w:val="32"/>
          <w:szCs w:val="32"/>
        </w:rPr>
        <w:t>承办单位（盖章）：</w:t>
      </w:r>
      <w:r>
        <w:rPr>
          <w:sz w:val="32"/>
          <w:szCs w:val="32"/>
        </w:rPr>
        <w:t xml:space="preserve">                                                   </w:t>
      </w:r>
      <w:r>
        <w:rPr>
          <w:rFonts w:hint="eastAsia" w:ascii="仿宋_GB2312"/>
          <w:sz w:val="32"/>
          <w:szCs w:val="32"/>
        </w:rPr>
        <w:t>年</w:t>
      </w:r>
      <w:r>
        <w:rPr>
          <w:sz w:val="32"/>
          <w:szCs w:val="32"/>
        </w:rPr>
        <w:t xml:space="preserve">  </w:t>
      </w:r>
      <w:r>
        <w:rPr>
          <w:rFonts w:hint="eastAsia" w:ascii="仿宋_GB2312"/>
          <w:sz w:val="32"/>
          <w:szCs w:val="32"/>
        </w:rPr>
        <w:t>月</w:t>
      </w:r>
      <w:r>
        <w:rPr>
          <w:sz w:val="32"/>
          <w:szCs w:val="32"/>
        </w:rPr>
        <w:t xml:space="preserve">  </w:t>
      </w:r>
      <w:r>
        <w:rPr>
          <w:rFonts w:hint="eastAsia" w:ascii="仿宋_GB2312"/>
          <w:sz w:val="32"/>
          <w:szCs w:val="32"/>
        </w:rPr>
        <w:t>日</w:t>
      </w:r>
    </w:p>
    <w:tbl>
      <w:tblPr>
        <w:tblStyle w:val="14"/>
        <w:tblW w:w="135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268"/>
        <w:gridCol w:w="1984"/>
        <w:gridCol w:w="2126"/>
        <w:gridCol w:w="1985"/>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3" w:hRule="atLeast"/>
        </w:trPr>
        <w:tc>
          <w:tcPr>
            <w:tcW w:w="22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r>
              <w:rPr>
                <w:rFonts w:hint="eastAsia"/>
                <w:sz w:val="28"/>
                <w:szCs w:val="28"/>
              </w:rPr>
              <w:t>举报人</w:t>
            </w:r>
          </w:p>
        </w:tc>
        <w:tc>
          <w:tcPr>
            <w:tcW w:w="2268" w:type="dxa"/>
            <w:tcBorders>
              <w:top w:val="single" w:color="auto" w:sz="4" w:space="0"/>
              <w:left w:val="nil"/>
              <w:bottom w:val="single" w:color="auto" w:sz="4" w:space="0"/>
              <w:right w:val="single" w:color="auto" w:sz="4" w:space="0"/>
            </w:tcBorders>
            <w:vAlign w:val="center"/>
          </w:tcPr>
          <w:p>
            <w:pPr>
              <w:spacing w:line="560" w:lineRule="exact"/>
              <w:jc w:val="center"/>
              <w:rPr>
                <w:sz w:val="28"/>
                <w:szCs w:val="28"/>
              </w:rPr>
            </w:pPr>
          </w:p>
        </w:tc>
        <w:tc>
          <w:tcPr>
            <w:tcW w:w="1984" w:type="dxa"/>
            <w:tcBorders>
              <w:top w:val="single" w:color="auto" w:sz="4" w:space="0"/>
              <w:left w:val="nil"/>
              <w:bottom w:val="single" w:color="auto" w:sz="4" w:space="0"/>
              <w:right w:val="single" w:color="auto" w:sz="4" w:space="0"/>
            </w:tcBorders>
            <w:vAlign w:val="center"/>
          </w:tcPr>
          <w:p>
            <w:pPr>
              <w:spacing w:line="560" w:lineRule="exact"/>
              <w:jc w:val="center"/>
              <w:rPr>
                <w:sz w:val="28"/>
                <w:szCs w:val="28"/>
              </w:rPr>
            </w:pPr>
            <w:r>
              <w:rPr>
                <w:rFonts w:hint="eastAsia"/>
                <w:sz w:val="28"/>
                <w:szCs w:val="28"/>
              </w:rPr>
              <w:t>联系电话</w:t>
            </w:r>
          </w:p>
        </w:tc>
        <w:tc>
          <w:tcPr>
            <w:tcW w:w="2126" w:type="dxa"/>
            <w:tcBorders>
              <w:top w:val="single" w:color="auto" w:sz="4" w:space="0"/>
              <w:left w:val="nil"/>
              <w:bottom w:val="single" w:color="auto" w:sz="4" w:space="0"/>
              <w:right w:val="single" w:color="auto" w:sz="4" w:space="0"/>
            </w:tcBorders>
            <w:vAlign w:val="center"/>
          </w:tcPr>
          <w:p>
            <w:pPr>
              <w:spacing w:line="560" w:lineRule="exact"/>
              <w:jc w:val="center"/>
              <w:rPr>
                <w:sz w:val="28"/>
                <w:szCs w:val="28"/>
              </w:rPr>
            </w:pPr>
          </w:p>
        </w:tc>
        <w:tc>
          <w:tcPr>
            <w:tcW w:w="1985" w:type="dxa"/>
            <w:tcBorders>
              <w:top w:val="single" w:color="auto" w:sz="4" w:space="0"/>
              <w:left w:val="nil"/>
              <w:bottom w:val="single" w:color="auto" w:sz="4" w:space="0"/>
              <w:right w:val="single" w:color="auto" w:sz="4" w:space="0"/>
            </w:tcBorders>
            <w:vAlign w:val="center"/>
          </w:tcPr>
          <w:p>
            <w:pPr>
              <w:spacing w:line="560" w:lineRule="exact"/>
              <w:jc w:val="center"/>
              <w:rPr>
                <w:sz w:val="28"/>
                <w:szCs w:val="28"/>
              </w:rPr>
            </w:pPr>
            <w:r>
              <w:rPr>
                <w:rFonts w:hint="eastAsia"/>
                <w:sz w:val="28"/>
                <w:szCs w:val="28"/>
              </w:rPr>
              <w:t>案件编号</w:t>
            </w:r>
          </w:p>
        </w:tc>
        <w:tc>
          <w:tcPr>
            <w:tcW w:w="2977" w:type="dxa"/>
            <w:tcBorders>
              <w:top w:val="single" w:color="auto" w:sz="4" w:space="0"/>
              <w:left w:val="nil"/>
              <w:bottom w:val="single" w:color="auto" w:sz="4" w:space="0"/>
              <w:right w:val="single" w:color="auto" w:sz="4" w:space="0"/>
            </w:tcBorders>
            <w:vAlign w:val="center"/>
          </w:tcPr>
          <w:p>
            <w:pPr>
              <w:spacing w:line="560" w:lineRule="exact"/>
              <w:jc w:val="center"/>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trPr>
        <w:tc>
          <w:tcPr>
            <w:tcW w:w="22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r>
              <w:rPr>
                <w:rFonts w:hint="eastAsia"/>
                <w:sz w:val="28"/>
                <w:szCs w:val="28"/>
              </w:rPr>
              <w:t>被举报企业名称</w:t>
            </w:r>
          </w:p>
        </w:tc>
        <w:tc>
          <w:tcPr>
            <w:tcW w:w="11340" w:type="dxa"/>
            <w:gridSpan w:val="5"/>
            <w:tcBorders>
              <w:top w:val="single" w:color="auto" w:sz="4" w:space="0"/>
              <w:left w:val="nil"/>
              <w:bottom w:val="single" w:color="auto" w:sz="4" w:space="0"/>
              <w:right w:val="single" w:color="auto" w:sz="4" w:space="0"/>
            </w:tcBorders>
            <w:vAlign w:val="center"/>
          </w:tcPr>
          <w:p>
            <w:pPr>
              <w:spacing w:line="560" w:lineRule="exact"/>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trPr>
        <w:tc>
          <w:tcPr>
            <w:tcW w:w="22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r>
              <w:rPr>
                <w:rFonts w:hint="eastAsia"/>
                <w:sz w:val="28"/>
                <w:szCs w:val="28"/>
              </w:rPr>
              <w:t>举报内容</w:t>
            </w:r>
          </w:p>
        </w:tc>
        <w:tc>
          <w:tcPr>
            <w:tcW w:w="11340" w:type="dxa"/>
            <w:gridSpan w:val="5"/>
            <w:tcBorders>
              <w:top w:val="single" w:color="auto" w:sz="4" w:space="0"/>
              <w:left w:val="nil"/>
              <w:bottom w:val="single" w:color="auto" w:sz="4" w:space="0"/>
              <w:right w:val="single" w:color="auto" w:sz="4" w:space="0"/>
            </w:tcBorders>
            <w:vAlign w:val="center"/>
          </w:tcPr>
          <w:p>
            <w:pPr>
              <w:spacing w:line="560" w:lineRule="exact"/>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98" w:hRule="atLeast"/>
        </w:trPr>
        <w:tc>
          <w:tcPr>
            <w:tcW w:w="22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r>
              <w:rPr>
                <w:rFonts w:hint="eastAsia"/>
                <w:sz w:val="28"/>
                <w:szCs w:val="28"/>
              </w:rPr>
              <w:t>处理情况</w:t>
            </w:r>
          </w:p>
        </w:tc>
        <w:tc>
          <w:tcPr>
            <w:tcW w:w="11340" w:type="dxa"/>
            <w:gridSpan w:val="5"/>
            <w:tcBorders>
              <w:top w:val="single" w:color="auto" w:sz="4" w:space="0"/>
              <w:left w:val="nil"/>
              <w:bottom w:val="single" w:color="auto" w:sz="4" w:space="0"/>
              <w:right w:val="single" w:color="auto" w:sz="4" w:space="0"/>
            </w:tcBorders>
            <w:vAlign w:val="center"/>
          </w:tcPr>
          <w:p>
            <w:pPr>
              <w:spacing w:line="560" w:lineRule="exact"/>
              <w:jc w:val="center"/>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223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r>
              <w:rPr>
                <w:rFonts w:hint="eastAsia"/>
                <w:sz w:val="28"/>
                <w:szCs w:val="28"/>
              </w:rPr>
              <w:t>备</w:t>
            </w:r>
            <w:r>
              <w:rPr>
                <w:sz w:val="28"/>
                <w:szCs w:val="28"/>
              </w:rPr>
              <w:t xml:space="preserve">  </w:t>
            </w:r>
            <w:r>
              <w:rPr>
                <w:rFonts w:hint="eastAsia"/>
                <w:sz w:val="28"/>
                <w:szCs w:val="28"/>
              </w:rPr>
              <w:t>注</w:t>
            </w:r>
          </w:p>
        </w:tc>
        <w:tc>
          <w:tcPr>
            <w:tcW w:w="11340" w:type="dxa"/>
            <w:gridSpan w:val="5"/>
            <w:tcBorders>
              <w:top w:val="single" w:color="auto" w:sz="4" w:space="0"/>
              <w:left w:val="nil"/>
              <w:bottom w:val="single" w:color="auto" w:sz="4" w:space="0"/>
              <w:right w:val="single" w:color="auto" w:sz="4" w:space="0"/>
            </w:tcBorders>
            <w:vAlign w:val="center"/>
          </w:tcPr>
          <w:p>
            <w:pPr>
              <w:spacing w:line="560" w:lineRule="exact"/>
              <w:jc w:val="left"/>
              <w:rPr>
                <w:sz w:val="28"/>
                <w:szCs w:val="28"/>
              </w:rPr>
            </w:pPr>
            <w:r>
              <w:rPr>
                <w:rFonts w:hint="eastAsia"/>
                <w:sz w:val="28"/>
                <w:szCs w:val="28"/>
              </w:rPr>
              <w:t>如举报人对回复情况有疑问，请致电83551169咨询。</w:t>
            </w:r>
          </w:p>
        </w:tc>
      </w:tr>
    </w:tbl>
    <w:p>
      <w:pPr>
        <w:rPr>
          <w:rFonts w:hint="eastAsia" w:ascii="仿宋_GB2312"/>
          <w:b/>
          <w:color w:val="000000"/>
          <w:sz w:val="32"/>
          <w:szCs w:val="32"/>
        </w:rPr>
      </w:pPr>
    </w:p>
    <w:sectPr>
      <w:footerReference r:id="rId3" w:type="default"/>
      <w:footerReference r:id="rId4" w:type="even"/>
      <w:pgSz w:w="16838" w:h="11906" w:orient="landscape"/>
      <w:pgMar w:top="1474" w:right="1985" w:bottom="1588" w:left="2098" w:header="2098" w:footer="1984" w:gutter="0"/>
      <w:cols w:space="720" w:num="1"/>
      <w:titlePg/>
      <w:docGrid w:type="linesAndChars" w:linePitch="560"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康简标题宋">
    <w:panose1 w:val="02010609000101010101"/>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1349" w:wrap="around" w:vAnchor="text" w:hAnchor="margin" w:xAlign="outside" w:y="-2"/>
      <w:jc w:val="center"/>
      <w:rPr>
        <w:rStyle w:val="12"/>
        <w:rFonts w:hint="eastAsia"/>
      </w:rPr>
    </w:pPr>
    <w:r>
      <w:rPr>
        <w:rStyle w:val="12"/>
        <w:rFonts w:hint="eastAsia"/>
      </w:rPr>
      <w:t>—</w:t>
    </w:r>
    <w:r>
      <w:fldChar w:fldCharType="begin"/>
    </w:r>
    <w:r>
      <w:rPr>
        <w:rStyle w:val="12"/>
      </w:rPr>
      <w:instrText xml:space="preserve">PAGE  </w:instrText>
    </w:r>
    <w:r>
      <w:fldChar w:fldCharType="separate"/>
    </w:r>
    <w:r>
      <w:rPr>
        <w:rStyle w:val="12"/>
      </w:rPr>
      <w:t>9</w:t>
    </w:r>
    <w:r>
      <w:fldChar w:fldCharType="end"/>
    </w:r>
    <w:r>
      <w:rPr>
        <w:rStyle w:val="12"/>
        <w:rFonts w:hint="eastAsia"/>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fldChar w:fldCharType="begin"/>
    </w:r>
    <w:r>
      <w:rPr>
        <w:rStyle w:val="12"/>
      </w:rPr>
      <w:instrText xml:space="preserve">PAGE  </w:instrTex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66200"/>
    <w:multiLevelType w:val="singleLevel"/>
    <w:tmpl w:val="5D366200"/>
    <w:lvl w:ilvl="0" w:tentative="0">
      <w:start w:val="10"/>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FileSerial" w:val=" "/>
    <w:docVar w:name="FlFileYear" w:val="2016"/>
    <w:docVar w:name="FlGkfs" w:val="主动公开"/>
    <w:docVar w:name="FlProver" w:val=" "/>
    <w:docVar w:name="FlSubject" w:val="东莞市人民政府关于发布《东莞市奖励举报违法排放工业废水行为办法》的请示"/>
    <w:docVar w:name="FlYear" w:val="2016"/>
    <w:docVar w:name="FlYear_Zw" w:val="2016"/>
  </w:docVars>
  <w:rsids>
    <w:rsidRoot w:val="00494490"/>
    <w:rsid w:val="0004155E"/>
    <w:rsid w:val="00043F6C"/>
    <w:rsid w:val="000774E3"/>
    <w:rsid w:val="00136B94"/>
    <w:rsid w:val="00142585"/>
    <w:rsid w:val="001C60E2"/>
    <w:rsid w:val="001C7B31"/>
    <w:rsid w:val="001C7CA1"/>
    <w:rsid w:val="00204C91"/>
    <w:rsid w:val="00251562"/>
    <w:rsid w:val="00265EE3"/>
    <w:rsid w:val="002754FA"/>
    <w:rsid w:val="00275DF6"/>
    <w:rsid w:val="00290894"/>
    <w:rsid w:val="002C1500"/>
    <w:rsid w:val="002E356C"/>
    <w:rsid w:val="0031766E"/>
    <w:rsid w:val="00340F8C"/>
    <w:rsid w:val="003A2366"/>
    <w:rsid w:val="003D04B8"/>
    <w:rsid w:val="003E42A0"/>
    <w:rsid w:val="003F1209"/>
    <w:rsid w:val="0040388B"/>
    <w:rsid w:val="00487D0A"/>
    <w:rsid w:val="00490651"/>
    <w:rsid w:val="00492059"/>
    <w:rsid w:val="00494490"/>
    <w:rsid w:val="004F61E6"/>
    <w:rsid w:val="00552A51"/>
    <w:rsid w:val="005E1C1A"/>
    <w:rsid w:val="00606BEA"/>
    <w:rsid w:val="0061406F"/>
    <w:rsid w:val="006319C3"/>
    <w:rsid w:val="00636BDC"/>
    <w:rsid w:val="006A3A17"/>
    <w:rsid w:val="006D49AE"/>
    <w:rsid w:val="006E322E"/>
    <w:rsid w:val="006F3DD4"/>
    <w:rsid w:val="006F5A37"/>
    <w:rsid w:val="00723C01"/>
    <w:rsid w:val="007606D9"/>
    <w:rsid w:val="00767231"/>
    <w:rsid w:val="00767EAC"/>
    <w:rsid w:val="007A2DD0"/>
    <w:rsid w:val="007C578F"/>
    <w:rsid w:val="007D68E6"/>
    <w:rsid w:val="007E10CB"/>
    <w:rsid w:val="008176A3"/>
    <w:rsid w:val="00831221"/>
    <w:rsid w:val="00845539"/>
    <w:rsid w:val="00886FEB"/>
    <w:rsid w:val="008A0249"/>
    <w:rsid w:val="008C7CF8"/>
    <w:rsid w:val="008F61F3"/>
    <w:rsid w:val="00933C13"/>
    <w:rsid w:val="00942B95"/>
    <w:rsid w:val="009708AB"/>
    <w:rsid w:val="009C162F"/>
    <w:rsid w:val="009F6081"/>
    <w:rsid w:val="00A417BC"/>
    <w:rsid w:val="00A85AFA"/>
    <w:rsid w:val="00AF0C80"/>
    <w:rsid w:val="00B536EF"/>
    <w:rsid w:val="00B562DF"/>
    <w:rsid w:val="00BA145A"/>
    <w:rsid w:val="00BA7958"/>
    <w:rsid w:val="00BF0A0D"/>
    <w:rsid w:val="00BF5220"/>
    <w:rsid w:val="00C06345"/>
    <w:rsid w:val="00C069D0"/>
    <w:rsid w:val="00C22CFF"/>
    <w:rsid w:val="00C47896"/>
    <w:rsid w:val="00C840D2"/>
    <w:rsid w:val="00CA79DF"/>
    <w:rsid w:val="00CC6E4C"/>
    <w:rsid w:val="00CE3DF5"/>
    <w:rsid w:val="00CF57B6"/>
    <w:rsid w:val="00D33CA5"/>
    <w:rsid w:val="00D466DC"/>
    <w:rsid w:val="00D579D7"/>
    <w:rsid w:val="00D83CA0"/>
    <w:rsid w:val="00D86E84"/>
    <w:rsid w:val="00D91F6D"/>
    <w:rsid w:val="00DA09B3"/>
    <w:rsid w:val="00DB5F46"/>
    <w:rsid w:val="00E030BC"/>
    <w:rsid w:val="00E04F39"/>
    <w:rsid w:val="00E10EF7"/>
    <w:rsid w:val="00E12203"/>
    <w:rsid w:val="00E21BE1"/>
    <w:rsid w:val="00E7555E"/>
    <w:rsid w:val="00E94121"/>
    <w:rsid w:val="00EA7F34"/>
    <w:rsid w:val="00EC6FAD"/>
    <w:rsid w:val="00F02FE4"/>
    <w:rsid w:val="00F142A8"/>
    <w:rsid w:val="00F1719F"/>
    <w:rsid w:val="00F3688A"/>
    <w:rsid w:val="00F47228"/>
    <w:rsid w:val="00F514BB"/>
    <w:rsid w:val="00F61383"/>
    <w:rsid w:val="00FA4EAA"/>
    <w:rsid w:val="00FD4275"/>
    <w:rsid w:val="00FD5593"/>
    <w:rsid w:val="04275418"/>
    <w:rsid w:val="0D110F3C"/>
    <w:rsid w:val="12D16ECF"/>
    <w:rsid w:val="13B022C6"/>
    <w:rsid w:val="19B23499"/>
    <w:rsid w:val="204C7AB6"/>
    <w:rsid w:val="20BF4A1C"/>
    <w:rsid w:val="25D863B9"/>
    <w:rsid w:val="27257330"/>
    <w:rsid w:val="38490901"/>
    <w:rsid w:val="3EC80479"/>
    <w:rsid w:val="450B1B56"/>
    <w:rsid w:val="469B7B2A"/>
    <w:rsid w:val="46F166AD"/>
    <w:rsid w:val="475D2CBA"/>
    <w:rsid w:val="4DBC6512"/>
    <w:rsid w:val="62E47935"/>
    <w:rsid w:val="66651949"/>
    <w:rsid w:val="67A96C09"/>
    <w:rsid w:val="6AA8526E"/>
    <w:rsid w:val="6F791126"/>
    <w:rsid w:val="6FA466C6"/>
    <w:rsid w:val="791527A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next w:val="1"/>
    <w:qFormat/>
    <w:uiPriority w:val="0"/>
    <w:pPr>
      <w:keepNext/>
      <w:keepLines/>
      <w:autoSpaceDE w:val="0"/>
      <w:autoSpaceDN w:val="0"/>
      <w:jc w:val="distribute"/>
      <w:outlineLvl w:val="1"/>
    </w:pPr>
    <w:rPr>
      <w:rFonts w:ascii="Times New Roman" w:hAnsi="Times New Roman" w:eastAsia="华康简标题宋" w:cs="Times New Roman"/>
      <w:bCs/>
      <w:color w:val="FF0000"/>
      <w:w w:val="70"/>
      <w:sz w:val="112"/>
      <w:szCs w:val="32"/>
      <w:lang w:val="en-US" w:eastAsia="zh-CN" w:bidi="ar-SA"/>
    </w:rPr>
  </w:style>
  <w:style w:type="character" w:default="1" w:styleId="11">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tcPr>
      <w:textDirection w:val="lrTb"/>
    </w:tcPr>
  </w:style>
  <w:style w:type="paragraph" w:styleId="3">
    <w:name w:val="annotation subject"/>
    <w:basedOn w:val="4"/>
    <w:next w:val="4"/>
    <w:link w:val="16"/>
    <w:uiPriority w:val="0"/>
    <w:rPr>
      <w:b/>
      <w:bCs/>
    </w:rPr>
  </w:style>
  <w:style w:type="paragraph" w:styleId="4">
    <w:name w:val="annotation text"/>
    <w:basedOn w:val="1"/>
    <w:link w:val="17"/>
    <w:uiPriority w:val="0"/>
    <w:pPr>
      <w:jc w:val="left"/>
    </w:pPr>
  </w:style>
  <w:style w:type="paragraph" w:styleId="5">
    <w:name w:val="Body Text"/>
    <w:basedOn w:val="1"/>
    <w:uiPriority w:val="0"/>
    <w:pPr>
      <w:ind w:right="-35" w:rightChars="-12"/>
    </w:pPr>
    <w:rPr>
      <w:sz w:val="31"/>
    </w:rPr>
  </w:style>
  <w:style w:type="paragraph" w:styleId="6">
    <w:name w:val="Block Text"/>
    <w:basedOn w:val="1"/>
    <w:uiPriority w:val="0"/>
    <w:pPr>
      <w:pBdr>
        <w:top w:val="single" w:color="auto" w:sz="6" w:space="1"/>
        <w:bottom w:val="single" w:color="auto" w:sz="6" w:space="1"/>
      </w:pBdr>
      <w:topLinePunct/>
      <w:autoSpaceDE w:val="0"/>
      <w:autoSpaceDN w:val="0"/>
      <w:spacing w:line="540" w:lineRule="atLeast"/>
      <w:ind w:left="948" w:leftChars="100" w:right="17" w:hanging="632" w:hangingChars="200"/>
    </w:pPr>
  </w:style>
  <w:style w:type="paragraph" w:styleId="7">
    <w:name w:val="Balloon Text"/>
    <w:basedOn w:val="1"/>
    <w:link w:val="15"/>
    <w:uiPriority w:val="0"/>
    <w:rPr>
      <w:sz w:val="18"/>
      <w:szCs w:val="18"/>
    </w:rPr>
  </w:style>
  <w:style w:type="paragraph" w:styleId="8">
    <w:name w:val="footer"/>
    <w:basedOn w:val="1"/>
    <w:uiPriority w:val="0"/>
    <w:pPr>
      <w:tabs>
        <w:tab w:val="center" w:leader="hyphen" w:pos="4153"/>
        <w:tab w:val="right" w:pos="8306"/>
      </w:tabs>
      <w:snapToGrid w:val="0"/>
      <w:jc w:val="right"/>
    </w:pPr>
    <w:rPr>
      <w:sz w:val="28"/>
      <w:szCs w:val="18"/>
    </w:rPr>
  </w:style>
  <w:style w:type="paragraph" w:styleId="9">
    <w:name w:val="header"/>
    <w:basedOn w:val="1"/>
    <w:uiPriority w:val="0"/>
    <w:pPr>
      <w:tabs>
        <w:tab w:val="center" w:pos="4153"/>
        <w:tab w:val="right" w:pos="8306"/>
      </w:tabs>
      <w:snapToGrid w:val="0"/>
      <w:jc w:val="center"/>
    </w:pPr>
    <w:rPr>
      <w:sz w:val="18"/>
      <w:szCs w:val="18"/>
    </w:rPr>
  </w:style>
  <w:style w:type="paragraph" w:styleId="10">
    <w:name w:val="Title"/>
    <w:basedOn w:val="1"/>
    <w:qFormat/>
    <w:uiPriority w:val="0"/>
    <w:pPr>
      <w:spacing w:before="240" w:after="60"/>
      <w:jc w:val="center"/>
      <w:outlineLvl w:val="0"/>
    </w:pPr>
    <w:rPr>
      <w:rFonts w:eastAsia="华康简标题宋" w:cs="Arial"/>
      <w:bCs/>
      <w:sz w:val="44"/>
      <w:szCs w:val="32"/>
    </w:rPr>
  </w:style>
  <w:style w:type="character" w:styleId="12">
    <w:name w:val="page number"/>
    <w:uiPriority w:val="0"/>
    <w:rPr>
      <w:rFonts w:ascii="Times New Roman" w:hAnsi="Times New Roman" w:eastAsia="仿宋_GB2312"/>
      <w:sz w:val="28"/>
      <w:lang w:eastAsia="zh-CN"/>
    </w:rPr>
  </w:style>
  <w:style w:type="character" w:styleId="13">
    <w:name w:val="annotation reference"/>
    <w:uiPriority w:val="0"/>
    <w:rPr>
      <w:sz w:val="21"/>
      <w:szCs w:val="21"/>
    </w:rPr>
  </w:style>
  <w:style w:type="character" w:customStyle="1" w:styleId="15">
    <w:name w:val="批注框文本 Char"/>
    <w:link w:val="7"/>
    <w:uiPriority w:val="0"/>
    <w:rPr>
      <w:rFonts w:eastAsia="仿宋_GB2312"/>
      <w:kern w:val="2"/>
      <w:sz w:val="18"/>
      <w:szCs w:val="18"/>
    </w:rPr>
  </w:style>
  <w:style w:type="character" w:customStyle="1" w:styleId="16">
    <w:name w:val="批注主题 Char"/>
    <w:link w:val="3"/>
    <w:uiPriority w:val="0"/>
    <w:rPr>
      <w:rFonts w:eastAsia="仿宋_GB2312"/>
      <w:b/>
      <w:bCs/>
      <w:kern w:val="2"/>
      <w:sz w:val="30"/>
      <w:szCs w:val="24"/>
    </w:rPr>
  </w:style>
  <w:style w:type="character" w:customStyle="1" w:styleId="17">
    <w:name w:val="批注文字 Char"/>
    <w:link w:val="4"/>
    <w:uiPriority w:val="0"/>
    <w:rPr>
      <w:rFonts w:eastAsia="仿宋_GB2312"/>
      <w:kern w:val="2"/>
      <w:sz w:val="30"/>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dgcc</Company>
  <Pages>10</Pages>
  <Words>482</Words>
  <Characters>2749</Characters>
  <Lines>22</Lines>
  <Paragraphs>6</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2019-07-26T07:41:00Z</dcterms:created>
  <dc:creator>dgfwd</dc:creator>
  <cp:lastModifiedBy>Administrator</cp:lastModifiedBy>
  <cp:lastPrinted>2019-08-26T04:26:53Z</cp:lastPrinted>
  <dcterms:modified xsi:type="dcterms:W3CDTF">2019-08-26T08:47:15Z</dcterms:modified>
  <dc:title>00001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