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1DB" w:rsidRPr="009921DB" w:rsidRDefault="00D143B8" w:rsidP="00D143B8">
      <w:pPr>
        <w:snapToGrid w:val="0"/>
        <w:spacing w:line="760" w:lineRule="exact"/>
        <w:ind w:leftChars="-1" w:left="-3" w:firstLineChars="0" w:firstLine="0"/>
        <w:rPr>
          <w:sz w:val="44"/>
          <w:szCs w:val="44"/>
        </w:rPr>
      </w:pPr>
      <w:r>
        <w:rPr>
          <w:rFonts w:ascii="方正小标宋简体" w:eastAsia="方正小标宋简体" w:hAnsi="宋体" w:cs="宋体" w:hint="eastAsia"/>
          <w:bCs/>
          <w:color w:val="000000"/>
          <w:kern w:val="0"/>
          <w:sz w:val="44"/>
          <w:szCs w:val="44"/>
        </w:rPr>
        <w:t>《</w:t>
      </w:r>
      <w:r w:rsidRPr="00473F75">
        <w:rPr>
          <w:rFonts w:eastAsia="方正小标宋简体"/>
          <w:color w:val="000000"/>
          <w:sz w:val="44"/>
          <w:szCs w:val="44"/>
        </w:rPr>
        <w:t>东莞市教育局</w:t>
      </w:r>
      <w:r w:rsidRPr="00473F75">
        <w:rPr>
          <w:rFonts w:eastAsia="方正小标宋简体"/>
          <w:color w:val="000000"/>
          <w:sz w:val="44"/>
          <w:szCs w:val="44"/>
        </w:rPr>
        <w:t xml:space="preserve"> </w:t>
      </w:r>
      <w:r w:rsidRPr="00473F75">
        <w:rPr>
          <w:rFonts w:eastAsia="方正小标宋简体"/>
          <w:color w:val="000000"/>
          <w:sz w:val="44"/>
          <w:szCs w:val="44"/>
        </w:rPr>
        <w:t>东莞市发展和改革局</w:t>
      </w:r>
      <w:r w:rsidRPr="00473F75">
        <w:rPr>
          <w:rFonts w:eastAsia="方正小标宋简体"/>
          <w:color w:val="000000"/>
          <w:sz w:val="44"/>
          <w:szCs w:val="44"/>
        </w:rPr>
        <w:t xml:space="preserve"> </w:t>
      </w:r>
      <w:r w:rsidRPr="00473F75">
        <w:rPr>
          <w:rFonts w:eastAsia="方正小标宋简体"/>
          <w:color w:val="000000"/>
          <w:sz w:val="44"/>
          <w:szCs w:val="44"/>
        </w:rPr>
        <w:t>东莞市财政局关于推进东莞市中小学生校内午餐午休服务工作的通知</w:t>
      </w:r>
      <w:r>
        <w:rPr>
          <w:rFonts w:ascii="方正小标宋简体" w:eastAsia="方正小标宋简体" w:hAnsi="宋体" w:cs="宋体" w:hint="eastAsia"/>
          <w:bCs/>
          <w:color w:val="000000"/>
          <w:kern w:val="0"/>
          <w:sz w:val="44"/>
          <w:szCs w:val="44"/>
        </w:rPr>
        <w:t>》</w:t>
      </w:r>
      <w:r w:rsidR="009921DB" w:rsidRPr="009921DB">
        <w:rPr>
          <w:rFonts w:ascii="方正小标宋简体" w:eastAsia="方正小标宋简体" w:hAnsi="宋体" w:cs="宋体" w:hint="eastAsia"/>
          <w:bCs/>
          <w:color w:val="000000"/>
          <w:kern w:val="0"/>
          <w:sz w:val="44"/>
          <w:szCs w:val="44"/>
        </w:rPr>
        <w:t>征求意见和意见采纳情况汇总表</w:t>
      </w:r>
    </w:p>
    <w:p w:rsidR="009921DB" w:rsidRDefault="009921DB" w:rsidP="009921DB">
      <w:pPr>
        <w:ind w:firstLineChars="0" w:firstLine="0"/>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2126"/>
        <w:gridCol w:w="5528"/>
        <w:gridCol w:w="5387"/>
      </w:tblGrid>
      <w:tr w:rsidR="009921DB" w:rsidRPr="009921DB" w:rsidTr="00EA7ED7">
        <w:trPr>
          <w:trHeight w:val="656"/>
          <w:tblHeader/>
        </w:trPr>
        <w:tc>
          <w:tcPr>
            <w:tcW w:w="851" w:type="dxa"/>
            <w:shd w:val="clear" w:color="auto" w:fill="auto"/>
            <w:vAlign w:val="center"/>
            <w:hideMark/>
          </w:tcPr>
          <w:p w:rsidR="009921DB" w:rsidRPr="009921DB" w:rsidRDefault="009921DB" w:rsidP="009921DB">
            <w:pPr>
              <w:widowControl/>
              <w:adjustRightInd w:val="0"/>
              <w:snapToGrid w:val="0"/>
              <w:ind w:firstLineChars="0" w:firstLine="0"/>
              <w:jc w:val="center"/>
              <w:rPr>
                <w:rFonts w:ascii="仿宋_GB2312" w:hAnsi="宋体" w:cs="宋体"/>
                <w:b/>
                <w:bCs/>
                <w:color w:val="000000"/>
                <w:kern w:val="0"/>
                <w:sz w:val="28"/>
                <w:szCs w:val="28"/>
              </w:rPr>
            </w:pPr>
            <w:r w:rsidRPr="009921DB">
              <w:rPr>
                <w:rFonts w:ascii="仿宋_GB2312" w:hAnsi="宋体" w:cs="宋体" w:hint="eastAsia"/>
                <w:b/>
                <w:bCs/>
                <w:color w:val="000000"/>
                <w:kern w:val="0"/>
                <w:sz w:val="28"/>
                <w:szCs w:val="28"/>
              </w:rPr>
              <w:t>序号</w:t>
            </w:r>
          </w:p>
        </w:tc>
        <w:tc>
          <w:tcPr>
            <w:tcW w:w="2126" w:type="dxa"/>
            <w:shd w:val="clear" w:color="auto" w:fill="auto"/>
            <w:vAlign w:val="center"/>
            <w:hideMark/>
          </w:tcPr>
          <w:p w:rsidR="009921DB" w:rsidRPr="009921DB" w:rsidRDefault="009921DB" w:rsidP="009921DB">
            <w:pPr>
              <w:widowControl/>
              <w:adjustRightInd w:val="0"/>
              <w:snapToGrid w:val="0"/>
              <w:ind w:firstLineChars="0" w:firstLine="0"/>
              <w:jc w:val="center"/>
              <w:rPr>
                <w:rFonts w:ascii="仿宋_GB2312" w:hAnsi="宋体" w:cs="宋体"/>
                <w:b/>
                <w:bCs/>
                <w:color w:val="000000"/>
                <w:kern w:val="0"/>
                <w:sz w:val="28"/>
                <w:szCs w:val="28"/>
              </w:rPr>
            </w:pPr>
            <w:r w:rsidRPr="009921DB">
              <w:rPr>
                <w:rFonts w:ascii="仿宋_GB2312" w:hAnsi="宋体" w:cs="宋体" w:hint="eastAsia"/>
                <w:b/>
                <w:bCs/>
                <w:color w:val="000000"/>
                <w:kern w:val="0"/>
                <w:sz w:val="28"/>
                <w:szCs w:val="28"/>
              </w:rPr>
              <w:t>反馈单位</w:t>
            </w:r>
          </w:p>
        </w:tc>
        <w:tc>
          <w:tcPr>
            <w:tcW w:w="5528" w:type="dxa"/>
            <w:shd w:val="clear" w:color="auto" w:fill="auto"/>
            <w:vAlign w:val="center"/>
            <w:hideMark/>
          </w:tcPr>
          <w:p w:rsidR="009921DB" w:rsidRPr="009921DB" w:rsidRDefault="009921DB" w:rsidP="009921DB">
            <w:pPr>
              <w:widowControl/>
              <w:adjustRightInd w:val="0"/>
              <w:snapToGrid w:val="0"/>
              <w:ind w:firstLineChars="0" w:firstLine="0"/>
              <w:jc w:val="center"/>
              <w:rPr>
                <w:rFonts w:ascii="仿宋_GB2312" w:hAnsi="宋体" w:cs="宋体"/>
                <w:b/>
                <w:bCs/>
                <w:color w:val="000000"/>
                <w:kern w:val="0"/>
                <w:sz w:val="28"/>
                <w:szCs w:val="28"/>
              </w:rPr>
            </w:pPr>
            <w:r w:rsidRPr="009921DB">
              <w:rPr>
                <w:rFonts w:ascii="仿宋_GB2312" w:hAnsi="宋体" w:cs="宋体" w:hint="eastAsia"/>
                <w:b/>
                <w:bCs/>
                <w:color w:val="000000"/>
                <w:kern w:val="0"/>
                <w:sz w:val="28"/>
                <w:szCs w:val="28"/>
              </w:rPr>
              <w:t>反馈意见情况</w:t>
            </w:r>
          </w:p>
        </w:tc>
        <w:tc>
          <w:tcPr>
            <w:tcW w:w="5387" w:type="dxa"/>
            <w:shd w:val="clear" w:color="auto" w:fill="auto"/>
            <w:vAlign w:val="center"/>
            <w:hideMark/>
          </w:tcPr>
          <w:p w:rsidR="009921DB" w:rsidRPr="009921DB" w:rsidRDefault="009921DB" w:rsidP="009921DB">
            <w:pPr>
              <w:widowControl/>
              <w:adjustRightInd w:val="0"/>
              <w:snapToGrid w:val="0"/>
              <w:ind w:firstLineChars="0" w:firstLine="0"/>
              <w:jc w:val="center"/>
              <w:rPr>
                <w:rFonts w:ascii="仿宋_GB2312" w:hAnsi="宋体" w:cs="宋体"/>
                <w:b/>
                <w:bCs/>
                <w:color w:val="000000"/>
                <w:kern w:val="0"/>
                <w:sz w:val="28"/>
                <w:szCs w:val="28"/>
              </w:rPr>
            </w:pPr>
            <w:r w:rsidRPr="009921DB">
              <w:rPr>
                <w:rFonts w:ascii="仿宋_GB2312" w:hAnsi="宋体" w:cs="宋体" w:hint="eastAsia"/>
                <w:b/>
                <w:bCs/>
                <w:color w:val="000000"/>
                <w:kern w:val="0"/>
                <w:sz w:val="28"/>
                <w:szCs w:val="28"/>
              </w:rPr>
              <w:t>采纳情况</w:t>
            </w:r>
          </w:p>
        </w:tc>
      </w:tr>
      <w:tr w:rsidR="009921DB" w:rsidRPr="009921DB" w:rsidTr="00EA7ED7">
        <w:trPr>
          <w:trHeight w:val="3827"/>
        </w:trPr>
        <w:tc>
          <w:tcPr>
            <w:tcW w:w="851" w:type="dxa"/>
            <w:shd w:val="clear" w:color="auto" w:fill="auto"/>
            <w:vAlign w:val="center"/>
            <w:hideMark/>
          </w:tcPr>
          <w:p w:rsidR="009921DB" w:rsidRPr="009921DB" w:rsidRDefault="009921DB" w:rsidP="009921DB">
            <w:pPr>
              <w:widowControl/>
              <w:adjustRightInd w:val="0"/>
              <w:snapToGrid w:val="0"/>
              <w:ind w:firstLineChars="0" w:firstLine="0"/>
              <w:jc w:val="center"/>
              <w:rPr>
                <w:rFonts w:ascii="仿宋_GB2312" w:hAnsi="宋体" w:cs="宋体"/>
                <w:color w:val="000000"/>
                <w:kern w:val="0"/>
                <w:sz w:val="28"/>
                <w:szCs w:val="28"/>
              </w:rPr>
            </w:pPr>
            <w:r w:rsidRPr="009921DB">
              <w:rPr>
                <w:rFonts w:ascii="仿宋_GB2312" w:hAnsi="宋体" w:cs="宋体" w:hint="eastAsia"/>
                <w:color w:val="000000"/>
                <w:kern w:val="0"/>
                <w:sz w:val="28"/>
                <w:szCs w:val="28"/>
              </w:rPr>
              <w:t>1</w:t>
            </w:r>
          </w:p>
        </w:tc>
        <w:tc>
          <w:tcPr>
            <w:tcW w:w="2126" w:type="dxa"/>
            <w:shd w:val="clear" w:color="auto" w:fill="auto"/>
            <w:vAlign w:val="center"/>
            <w:hideMark/>
          </w:tcPr>
          <w:p w:rsidR="009921DB" w:rsidRPr="009921DB" w:rsidRDefault="009921DB" w:rsidP="009921DB">
            <w:pPr>
              <w:widowControl/>
              <w:adjustRightInd w:val="0"/>
              <w:snapToGrid w:val="0"/>
              <w:ind w:firstLineChars="0" w:firstLine="0"/>
              <w:jc w:val="center"/>
              <w:rPr>
                <w:rFonts w:ascii="仿宋_GB2312" w:hAnsi="宋体" w:cs="宋体"/>
                <w:color w:val="000000"/>
                <w:kern w:val="0"/>
                <w:sz w:val="28"/>
                <w:szCs w:val="28"/>
              </w:rPr>
            </w:pPr>
            <w:r w:rsidRPr="009921DB">
              <w:rPr>
                <w:rFonts w:ascii="仿宋_GB2312" w:hAnsi="宋体" w:cs="宋体" w:hint="eastAsia"/>
                <w:color w:val="000000"/>
                <w:kern w:val="0"/>
                <w:sz w:val="28"/>
                <w:szCs w:val="28"/>
              </w:rPr>
              <w:t>东莞市发展和改革局</w:t>
            </w:r>
          </w:p>
        </w:tc>
        <w:tc>
          <w:tcPr>
            <w:tcW w:w="5528" w:type="dxa"/>
            <w:shd w:val="clear" w:color="auto" w:fill="auto"/>
            <w:vAlign w:val="center"/>
            <w:hideMark/>
          </w:tcPr>
          <w:p w:rsidR="009921DB" w:rsidRPr="009921DB" w:rsidRDefault="009921DB" w:rsidP="009921DB">
            <w:pPr>
              <w:widowControl/>
              <w:adjustRightInd w:val="0"/>
              <w:snapToGrid w:val="0"/>
              <w:ind w:firstLineChars="0" w:firstLine="0"/>
              <w:jc w:val="left"/>
              <w:rPr>
                <w:rFonts w:ascii="仿宋_GB2312" w:hAnsi="宋体" w:cs="宋体"/>
                <w:color w:val="000000"/>
                <w:kern w:val="0"/>
                <w:sz w:val="28"/>
                <w:szCs w:val="28"/>
              </w:rPr>
            </w:pPr>
            <w:r w:rsidRPr="009921DB">
              <w:rPr>
                <w:rFonts w:ascii="仿宋_GB2312" w:hAnsi="宋体" w:cs="宋体" w:hint="eastAsia"/>
                <w:color w:val="000000"/>
                <w:kern w:val="0"/>
                <w:sz w:val="28"/>
                <w:szCs w:val="28"/>
              </w:rPr>
              <w:t>1、建议第4页第（七）点修改为“教育、发展改革、国土、财政等部门应当完善全市中小学教育资源统筹规划和布局，新建和改扩建义务教育阶段学校应配备相应的午餐午休设施，以保障学生在校内课后服务的需求”。                         2、鉴于机构改革职能的调整，建议第5页第2小点发展和改革部门的职责增加市场监督管理部门对收费行为监管的职能。</w:t>
            </w:r>
          </w:p>
        </w:tc>
        <w:tc>
          <w:tcPr>
            <w:tcW w:w="5387" w:type="dxa"/>
            <w:shd w:val="clear" w:color="auto" w:fill="auto"/>
            <w:vAlign w:val="center"/>
            <w:hideMark/>
          </w:tcPr>
          <w:p w:rsidR="009921DB" w:rsidRPr="009921DB" w:rsidRDefault="009921DB" w:rsidP="009921DB">
            <w:pPr>
              <w:widowControl/>
              <w:adjustRightInd w:val="0"/>
              <w:snapToGrid w:val="0"/>
              <w:ind w:firstLineChars="0" w:firstLine="0"/>
              <w:jc w:val="left"/>
              <w:rPr>
                <w:rFonts w:ascii="仿宋_GB2312" w:hAnsi="宋体" w:cs="宋体"/>
                <w:color w:val="0070C0"/>
                <w:kern w:val="0"/>
                <w:sz w:val="28"/>
                <w:szCs w:val="28"/>
              </w:rPr>
            </w:pPr>
            <w:r w:rsidRPr="009921DB">
              <w:rPr>
                <w:rFonts w:ascii="仿宋_GB2312" w:hAnsi="宋体" w:cs="宋体" w:hint="eastAsia"/>
                <w:color w:val="0070C0"/>
                <w:kern w:val="0"/>
                <w:sz w:val="28"/>
                <w:szCs w:val="28"/>
              </w:rPr>
              <w:t>采纳</w:t>
            </w:r>
            <w:r w:rsidR="00E856BB">
              <w:rPr>
                <w:rFonts w:ascii="仿宋_GB2312" w:hAnsi="宋体" w:cs="宋体" w:hint="eastAsia"/>
                <w:color w:val="0070C0"/>
                <w:kern w:val="0"/>
                <w:sz w:val="28"/>
                <w:szCs w:val="28"/>
              </w:rPr>
              <w:t>。</w:t>
            </w:r>
          </w:p>
        </w:tc>
      </w:tr>
      <w:tr w:rsidR="009921DB" w:rsidRPr="009921DB" w:rsidTr="00EA7ED7">
        <w:trPr>
          <w:trHeight w:val="985"/>
        </w:trPr>
        <w:tc>
          <w:tcPr>
            <w:tcW w:w="851" w:type="dxa"/>
            <w:shd w:val="clear" w:color="auto" w:fill="auto"/>
            <w:vAlign w:val="center"/>
            <w:hideMark/>
          </w:tcPr>
          <w:p w:rsidR="009921DB" w:rsidRPr="009921DB" w:rsidRDefault="009921DB" w:rsidP="009921DB">
            <w:pPr>
              <w:widowControl/>
              <w:adjustRightInd w:val="0"/>
              <w:snapToGrid w:val="0"/>
              <w:ind w:firstLineChars="0" w:firstLine="0"/>
              <w:jc w:val="center"/>
              <w:rPr>
                <w:rFonts w:ascii="仿宋_GB2312" w:hAnsi="宋体" w:cs="宋体"/>
                <w:color w:val="000000"/>
                <w:kern w:val="0"/>
                <w:sz w:val="28"/>
                <w:szCs w:val="28"/>
              </w:rPr>
            </w:pPr>
            <w:r w:rsidRPr="009921DB">
              <w:rPr>
                <w:rFonts w:ascii="仿宋_GB2312" w:hAnsi="宋体" w:cs="宋体" w:hint="eastAsia"/>
                <w:color w:val="000000"/>
                <w:kern w:val="0"/>
                <w:sz w:val="28"/>
                <w:szCs w:val="28"/>
              </w:rPr>
              <w:t>2</w:t>
            </w:r>
          </w:p>
        </w:tc>
        <w:tc>
          <w:tcPr>
            <w:tcW w:w="2126" w:type="dxa"/>
            <w:shd w:val="clear" w:color="auto" w:fill="auto"/>
            <w:vAlign w:val="center"/>
            <w:hideMark/>
          </w:tcPr>
          <w:p w:rsidR="009921DB" w:rsidRPr="009921DB" w:rsidRDefault="009921DB" w:rsidP="009921DB">
            <w:pPr>
              <w:widowControl/>
              <w:adjustRightInd w:val="0"/>
              <w:snapToGrid w:val="0"/>
              <w:ind w:firstLineChars="0" w:firstLine="0"/>
              <w:jc w:val="center"/>
              <w:rPr>
                <w:rFonts w:ascii="仿宋_GB2312" w:hAnsi="宋体" w:cs="宋体"/>
                <w:color w:val="000000"/>
                <w:kern w:val="0"/>
                <w:sz w:val="28"/>
                <w:szCs w:val="28"/>
              </w:rPr>
            </w:pPr>
            <w:r w:rsidRPr="009921DB">
              <w:rPr>
                <w:rFonts w:ascii="仿宋_GB2312" w:hAnsi="宋体" w:cs="宋体" w:hint="eastAsia"/>
                <w:color w:val="000000"/>
                <w:kern w:val="0"/>
                <w:sz w:val="28"/>
                <w:szCs w:val="28"/>
              </w:rPr>
              <w:t>东莞市财政局</w:t>
            </w:r>
          </w:p>
        </w:tc>
        <w:tc>
          <w:tcPr>
            <w:tcW w:w="5528" w:type="dxa"/>
            <w:shd w:val="clear" w:color="auto" w:fill="auto"/>
            <w:vAlign w:val="center"/>
            <w:hideMark/>
          </w:tcPr>
          <w:p w:rsidR="009921DB" w:rsidRPr="009921DB" w:rsidRDefault="009921DB" w:rsidP="009921DB">
            <w:pPr>
              <w:widowControl/>
              <w:adjustRightInd w:val="0"/>
              <w:snapToGrid w:val="0"/>
              <w:ind w:firstLineChars="0" w:firstLine="0"/>
              <w:jc w:val="center"/>
              <w:rPr>
                <w:rFonts w:ascii="仿宋_GB2312" w:hAnsi="宋体" w:cs="宋体"/>
                <w:color w:val="000000"/>
                <w:kern w:val="0"/>
                <w:sz w:val="28"/>
                <w:szCs w:val="28"/>
              </w:rPr>
            </w:pPr>
            <w:r w:rsidRPr="009921DB">
              <w:rPr>
                <w:rFonts w:ascii="仿宋_GB2312" w:hAnsi="宋体" w:cs="宋体" w:hint="eastAsia"/>
                <w:color w:val="000000"/>
                <w:kern w:val="0"/>
                <w:sz w:val="28"/>
                <w:szCs w:val="28"/>
              </w:rPr>
              <w:t>无意见</w:t>
            </w:r>
          </w:p>
        </w:tc>
        <w:tc>
          <w:tcPr>
            <w:tcW w:w="5387" w:type="dxa"/>
            <w:shd w:val="clear" w:color="auto" w:fill="auto"/>
            <w:vAlign w:val="center"/>
            <w:hideMark/>
          </w:tcPr>
          <w:p w:rsidR="009921DB" w:rsidRPr="009921DB" w:rsidRDefault="009921DB" w:rsidP="009921DB">
            <w:pPr>
              <w:widowControl/>
              <w:adjustRightInd w:val="0"/>
              <w:snapToGrid w:val="0"/>
              <w:ind w:firstLineChars="0" w:firstLine="0"/>
              <w:jc w:val="left"/>
              <w:rPr>
                <w:rFonts w:ascii="仿宋_GB2312" w:hAnsi="宋体" w:cs="宋体"/>
                <w:color w:val="0070C0"/>
                <w:kern w:val="0"/>
                <w:sz w:val="28"/>
                <w:szCs w:val="28"/>
              </w:rPr>
            </w:pPr>
            <w:r w:rsidRPr="009921DB">
              <w:rPr>
                <w:rFonts w:ascii="仿宋_GB2312" w:hAnsi="宋体" w:cs="宋体" w:hint="eastAsia"/>
                <w:color w:val="0070C0"/>
                <w:kern w:val="0"/>
                <w:sz w:val="28"/>
                <w:szCs w:val="28"/>
              </w:rPr>
              <w:t xml:space="preserve">　</w:t>
            </w:r>
          </w:p>
        </w:tc>
      </w:tr>
      <w:tr w:rsidR="009921DB" w:rsidRPr="009921DB" w:rsidTr="00EA7ED7">
        <w:trPr>
          <w:trHeight w:val="985"/>
        </w:trPr>
        <w:tc>
          <w:tcPr>
            <w:tcW w:w="851" w:type="dxa"/>
            <w:shd w:val="clear" w:color="auto" w:fill="auto"/>
            <w:vAlign w:val="center"/>
            <w:hideMark/>
          </w:tcPr>
          <w:p w:rsidR="009921DB" w:rsidRPr="009921DB" w:rsidRDefault="009921DB" w:rsidP="009921DB">
            <w:pPr>
              <w:widowControl/>
              <w:adjustRightInd w:val="0"/>
              <w:snapToGrid w:val="0"/>
              <w:ind w:firstLineChars="0" w:firstLine="0"/>
              <w:jc w:val="center"/>
              <w:rPr>
                <w:rFonts w:ascii="仿宋_GB2312" w:hAnsi="宋体" w:cs="宋体"/>
                <w:color w:val="000000"/>
                <w:kern w:val="0"/>
                <w:sz w:val="28"/>
                <w:szCs w:val="28"/>
              </w:rPr>
            </w:pPr>
            <w:r w:rsidRPr="009921DB">
              <w:rPr>
                <w:rFonts w:ascii="仿宋_GB2312" w:hAnsi="宋体" w:cs="宋体" w:hint="eastAsia"/>
                <w:color w:val="000000"/>
                <w:kern w:val="0"/>
                <w:sz w:val="28"/>
                <w:szCs w:val="28"/>
              </w:rPr>
              <w:lastRenderedPageBreak/>
              <w:t>3</w:t>
            </w:r>
          </w:p>
        </w:tc>
        <w:tc>
          <w:tcPr>
            <w:tcW w:w="2126" w:type="dxa"/>
            <w:shd w:val="clear" w:color="auto" w:fill="auto"/>
            <w:vAlign w:val="center"/>
            <w:hideMark/>
          </w:tcPr>
          <w:p w:rsidR="009921DB" w:rsidRPr="009921DB" w:rsidRDefault="009921DB" w:rsidP="009921DB">
            <w:pPr>
              <w:widowControl/>
              <w:adjustRightInd w:val="0"/>
              <w:snapToGrid w:val="0"/>
              <w:ind w:firstLineChars="0" w:firstLine="0"/>
              <w:jc w:val="center"/>
              <w:rPr>
                <w:rFonts w:ascii="仿宋_GB2312" w:hAnsi="宋体" w:cs="宋体"/>
                <w:color w:val="000000"/>
                <w:kern w:val="0"/>
                <w:sz w:val="28"/>
                <w:szCs w:val="28"/>
              </w:rPr>
            </w:pPr>
            <w:r w:rsidRPr="009921DB">
              <w:rPr>
                <w:rFonts w:ascii="仿宋_GB2312" w:hAnsi="宋体" w:cs="宋体" w:hint="eastAsia"/>
                <w:color w:val="000000"/>
                <w:kern w:val="0"/>
                <w:sz w:val="28"/>
                <w:szCs w:val="28"/>
              </w:rPr>
              <w:t>东莞市人力资源局</w:t>
            </w:r>
          </w:p>
        </w:tc>
        <w:tc>
          <w:tcPr>
            <w:tcW w:w="5528" w:type="dxa"/>
            <w:shd w:val="clear" w:color="auto" w:fill="auto"/>
            <w:vAlign w:val="center"/>
            <w:hideMark/>
          </w:tcPr>
          <w:p w:rsidR="009921DB" w:rsidRPr="009921DB" w:rsidRDefault="009921DB" w:rsidP="009921DB">
            <w:pPr>
              <w:widowControl/>
              <w:adjustRightInd w:val="0"/>
              <w:snapToGrid w:val="0"/>
              <w:ind w:firstLineChars="0" w:firstLine="0"/>
              <w:jc w:val="center"/>
              <w:rPr>
                <w:rFonts w:ascii="仿宋_GB2312" w:hAnsi="宋体" w:cs="宋体"/>
                <w:color w:val="000000"/>
                <w:kern w:val="0"/>
                <w:sz w:val="28"/>
                <w:szCs w:val="28"/>
              </w:rPr>
            </w:pPr>
            <w:r w:rsidRPr="009921DB">
              <w:rPr>
                <w:rFonts w:ascii="仿宋_GB2312" w:hAnsi="宋体" w:cs="宋体" w:hint="eastAsia"/>
                <w:color w:val="000000"/>
                <w:kern w:val="0"/>
                <w:sz w:val="28"/>
                <w:szCs w:val="28"/>
              </w:rPr>
              <w:t>无意见</w:t>
            </w:r>
          </w:p>
        </w:tc>
        <w:tc>
          <w:tcPr>
            <w:tcW w:w="5387" w:type="dxa"/>
            <w:shd w:val="clear" w:color="auto" w:fill="auto"/>
            <w:vAlign w:val="center"/>
            <w:hideMark/>
          </w:tcPr>
          <w:p w:rsidR="009921DB" w:rsidRPr="009921DB" w:rsidRDefault="009921DB" w:rsidP="009921DB">
            <w:pPr>
              <w:widowControl/>
              <w:adjustRightInd w:val="0"/>
              <w:snapToGrid w:val="0"/>
              <w:ind w:firstLineChars="0" w:firstLine="0"/>
              <w:jc w:val="left"/>
              <w:rPr>
                <w:rFonts w:ascii="仿宋_GB2312" w:hAnsi="宋体" w:cs="宋体"/>
                <w:color w:val="0070C0"/>
                <w:kern w:val="0"/>
                <w:sz w:val="28"/>
                <w:szCs w:val="28"/>
              </w:rPr>
            </w:pPr>
            <w:r w:rsidRPr="009921DB">
              <w:rPr>
                <w:rFonts w:ascii="仿宋_GB2312" w:hAnsi="宋体" w:cs="宋体" w:hint="eastAsia"/>
                <w:color w:val="0070C0"/>
                <w:kern w:val="0"/>
                <w:sz w:val="28"/>
                <w:szCs w:val="28"/>
              </w:rPr>
              <w:t xml:space="preserve">　</w:t>
            </w:r>
          </w:p>
        </w:tc>
      </w:tr>
      <w:tr w:rsidR="009921DB" w:rsidRPr="009921DB" w:rsidTr="00EA7ED7">
        <w:trPr>
          <w:trHeight w:val="6908"/>
        </w:trPr>
        <w:tc>
          <w:tcPr>
            <w:tcW w:w="851" w:type="dxa"/>
            <w:shd w:val="clear" w:color="auto" w:fill="auto"/>
            <w:vAlign w:val="center"/>
            <w:hideMark/>
          </w:tcPr>
          <w:p w:rsidR="009921DB" w:rsidRPr="009921DB" w:rsidRDefault="009921DB" w:rsidP="009921DB">
            <w:pPr>
              <w:widowControl/>
              <w:adjustRightInd w:val="0"/>
              <w:snapToGrid w:val="0"/>
              <w:ind w:firstLineChars="0" w:firstLine="0"/>
              <w:jc w:val="center"/>
              <w:rPr>
                <w:rFonts w:ascii="仿宋_GB2312" w:hAnsi="宋体" w:cs="宋体"/>
                <w:color w:val="000000"/>
                <w:kern w:val="0"/>
                <w:sz w:val="28"/>
                <w:szCs w:val="28"/>
              </w:rPr>
            </w:pPr>
            <w:r w:rsidRPr="009921DB">
              <w:rPr>
                <w:rFonts w:ascii="仿宋_GB2312" w:hAnsi="宋体" w:cs="宋体" w:hint="eastAsia"/>
                <w:color w:val="000000"/>
                <w:kern w:val="0"/>
                <w:sz w:val="28"/>
                <w:szCs w:val="28"/>
              </w:rPr>
              <w:lastRenderedPageBreak/>
              <w:t>4</w:t>
            </w:r>
          </w:p>
        </w:tc>
        <w:tc>
          <w:tcPr>
            <w:tcW w:w="2126" w:type="dxa"/>
            <w:shd w:val="clear" w:color="auto" w:fill="auto"/>
            <w:vAlign w:val="center"/>
            <w:hideMark/>
          </w:tcPr>
          <w:p w:rsidR="009921DB" w:rsidRPr="009921DB" w:rsidRDefault="009921DB" w:rsidP="009921DB">
            <w:pPr>
              <w:widowControl/>
              <w:adjustRightInd w:val="0"/>
              <w:snapToGrid w:val="0"/>
              <w:ind w:firstLineChars="0" w:firstLine="0"/>
              <w:jc w:val="center"/>
              <w:rPr>
                <w:rFonts w:ascii="仿宋_GB2312" w:hAnsi="宋体" w:cs="宋体"/>
                <w:color w:val="000000"/>
                <w:kern w:val="0"/>
                <w:sz w:val="28"/>
                <w:szCs w:val="28"/>
              </w:rPr>
            </w:pPr>
            <w:r w:rsidRPr="009921DB">
              <w:rPr>
                <w:rFonts w:ascii="仿宋_GB2312" w:hAnsi="宋体" w:cs="宋体" w:hint="eastAsia"/>
                <w:color w:val="000000"/>
                <w:kern w:val="0"/>
                <w:sz w:val="28"/>
                <w:szCs w:val="28"/>
              </w:rPr>
              <w:t>教育发展研究与评估中心</w:t>
            </w:r>
          </w:p>
        </w:tc>
        <w:tc>
          <w:tcPr>
            <w:tcW w:w="5528" w:type="dxa"/>
            <w:shd w:val="clear" w:color="auto" w:fill="auto"/>
            <w:vAlign w:val="center"/>
            <w:hideMark/>
          </w:tcPr>
          <w:p w:rsidR="009921DB" w:rsidRPr="009921DB" w:rsidRDefault="009921DB" w:rsidP="009921DB">
            <w:pPr>
              <w:widowControl/>
              <w:adjustRightInd w:val="0"/>
              <w:snapToGrid w:val="0"/>
              <w:ind w:firstLineChars="0" w:firstLine="0"/>
              <w:jc w:val="left"/>
              <w:rPr>
                <w:rFonts w:ascii="仿宋_GB2312" w:hAnsi="宋体" w:cs="宋体"/>
                <w:color w:val="000000"/>
                <w:kern w:val="0"/>
                <w:sz w:val="28"/>
                <w:szCs w:val="28"/>
              </w:rPr>
            </w:pPr>
            <w:r w:rsidRPr="009921DB">
              <w:rPr>
                <w:rFonts w:ascii="仿宋_GB2312" w:hAnsi="宋体" w:cs="宋体" w:hint="eastAsia"/>
                <w:color w:val="000000"/>
                <w:kern w:val="0"/>
                <w:sz w:val="28"/>
                <w:szCs w:val="28"/>
              </w:rPr>
              <w:t>第三</w:t>
            </w:r>
            <w:r w:rsidRPr="009921DB">
              <w:rPr>
                <w:rFonts w:ascii="仿宋_GB2312" w:cs="Times New Roman" w:hint="eastAsia"/>
                <w:color w:val="000000"/>
                <w:kern w:val="0"/>
                <w:sz w:val="28"/>
                <w:szCs w:val="28"/>
              </w:rPr>
              <w:t>“</w:t>
            </w:r>
            <w:r w:rsidRPr="009921DB">
              <w:rPr>
                <w:rFonts w:ascii="仿宋_GB2312" w:hAnsi="宋体" w:cs="宋体" w:hint="eastAsia"/>
                <w:color w:val="000000"/>
                <w:kern w:val="0"/>
                <w:sz w:val="28"/>
                <w:szCs w:val="28"/>
              </w:rPr>
              <w:t>总体目标</w:t>
            </w:r>
            <w:r w:rsidRPr="009921DB">
              <w:rPr>
                <w:rFonts w:ascii="仿宋_GB2312" w:cs="Times New Roman" w:hint="eastAsia"/>
                <w:color w:val="000000"/>
                <w:kern w:val="0"/>
                <w:sz w:val="28"/>
                <w:szCs w:val="28"/>
              </w:rPr>
              <w:t>”</w:t>
            </w:r>
            <w:r w:rsidRPr="009921DB">
              <w:rPr>
                <w:rFonts w:ascii="仿宋_GB2312" w:hAnsi="宋体" w:cs="宋体" w:hint="eastAsia"/>
                <w:color w:val="000000"/>
                <w:kern w:val="0"/>
                <w:sz w:val="28"/>
                <w:szCs w:val="28"/>
              </w:rPr>
              <w:t>部分提出：</w:t>
            </w:r>
            <w:r w:rsidRPr="009921DB">
              <w:rPr>
                <w:rFonts w:ascii="仿宋_GB2312" w:cs="Times New Roman" w:hint="eastAsia"/>
                <w:color w:val="000000"/>
                <w:kern w:val="0"/>
                <w:sz w:val="28"/>
                <w:szCs w:val="28"/>
              </w:rPr>
              <w:t>“</w:t>
            </w:r>
            <w:r w:rsidRPr="009921DB">
              <w:rPr>
                <w:rFonts w:ascii="仿宋_GB2312" w:hAnsi="宋体" w:cs="宋体" w:hint="eastAsia"/>
                <w:color w:val="000000"/>
                <w:kern w:val="0"/>
                <w:sz w:val="28"/>
                <w:szCs w:val="28"/>
              </w:rPr>
              <w:t>至</w:t>
            </w:r>
            <w:r w:rsidRPr="009921DB">
              <w:rPr>
                <w:rFonts w:ascii="仿宋_GB2312" w:cs="Times New Roman" w:hint="eastAsia"/>
                <w:color w:val="000000"/>
                <w:kern w:val="0"/>
                <w:sz w:val="28"/>
                <w:szCs w:val="28"/>
              </w:rPr>
              <w:t>2019</w:t>
            </w:r>
            <w:r w:rsidRPr="009921DB">
              <w:rPr>
                <w:rFonts w:ascii="仿宋_GB2312" w:hAnsi="宋体" w:cs="宋体" w:hint="eastAsia"/>
                <w:color w:val="000000"/>
                <w:kern w:val="0"/>
                <w:sz w:val="28"/>
                <w:szCs w:val="28"/>
              </w:rPr>
              <w:t>年底，各园区、镇（街）的义务教育阶段学校</w:t>
            </w:r>
            <w:r w:rsidRPr="009921DB">
              <w:rPr>
                <w:rFonts w:ascii="仿宋_GB2312" w:cs="Times New Roman" w:hint="eastAsia"/>
                <w:color w:val="000000"/>
                <w:kern w:val="0"/>
                <w:sz w:val="28"/>
                <w:szCs w:val="28"/>
              </w:rPr>
              <w:t>,</w:t>
            </w:r>
            <w:r w:rsidRPr="009921DB">
              <w:rPr>
                <w:rFonts w:ascii="仿宋_GB2312" w:hAnsi="宋体" w:cs="宋体" w:hint="eastAsia"/>
                <w:color w:val="000000"/>
                <w:kern w:val="0"/>
                <w:sz w:val="28"/>
                <w:szCs w:val="28"/>
              </w:rPr>
              <w:t>要为</w:t>
            </w:r>
            <w:r w:rsidRPr="009921DB">
              <w:rPr>
                <w:rFonts w:ascii="仿宋_GB2312" w:cs="Times New Roman" w:hint="eastAsia"/>
                <w:color w:val="000000"/>
                <w:kern w:val="0"/>
                <w:sz w:val="28"/>
                <w:szCs w:val="28"/>
              </w:rPr>
              <w:t>50%</w:t>
            </w:r>
            <w:r w:rsidRPr="009921DB">
              <w:rPr>
                <w:rFonts w:ascii="仿宋_GB2312" w:hAnsi="宋体" w:cs="宋体" w:hint="eastAsia"/>
                <w:color w:val="000000"/>
                <w:kern w:val="0"/>
                <w:sz w:val="28"/>
                <w:szCs w:val="28"/>
              </w:rPr>
              <w:t>以上有需求的学生提供校内课后服务；至</w:t>
            </w:r>
            <w:r w:rsidRPr="009921DB">
              <w:rPr>
                <w:rFonts w:ascii="仿宋_GB2312" w:cs="Times New Roman" w:hint="eastAsia"/>
                <w:color w:val="000000"/>
                <w:kern w:val="0"/>
                <w:sz w:val="28"/>
                <w:szCs w:val="28"/>
              </w:rPr>
              <w:t>2020</w:t>
            </w:r>
            <w:r w:rsidRPr="009921DB">
              <w:rPr>
                <w:rFonts w:ascii="仿宋_GB2312" w:hAnsi="宋体" w:cs="宋体" w:hint="eastAsia"/>
                <w:color w:val="000000"/>
                <w:kern w:val="0"/>
                <w:sz w:val="28"/>
                <w:szCs w:val="28"/>
              </w:rPr>
              <w:t>年底，要为</w:t>
            </w:r>
            <w:r w:rsidRPr="009921DB">
              <w:rPr>
                <w:rFonts w:ascii="仿宋_GB2312" w:cs="Times New Roman" w:hint="eastAsia"/>
                <w:color w:val="000000"/>
                <w:kern w:val="0"/>
                <w:sz w:val="28"/>
                <w:szCs w:val="28"/>
              </w:rPr>
              <w:t>70%</w:t>
            </w:r>
            <w:r w:rsidRPr="009921DB">
              <w:rPr>
                <w:rFonts w:ascii="仿宋_GB2312" w:hAnsi="宋体" w:cs="宋体" w:hint="eastAsia"/>
                <w:color w:val="000000"/>
                <w:kern w:val="0"/>
                <w:sz w:val="28"/>
                <w:szCs w:val="28"/>
              </w:rPr>
              <w:t>以上的有需求的学生提供校内课后服务；至</w:t>
            </w:r>
            <w:r w:rsidRPr="009921DB">
              <w:rPr>
                <w:rFonts w:ascii="仿宋_GB2312" w:cs="Times New Roman" w:hint="eastAsia"/>
                <w:color w:val="000000"/>
                <w:kern w:val="0"/>
                <w:sz w:val="28"/>
                <w:szCs w:val="28"/>
              </w:rPr>
              <w:t>2021</w:t>
            </w:r>
            <w:r w:rsidRPr="009921DB">
              <w:rPr>
                <w:rFonts w:ascii="仿宋_GB2312" w:hAnsi="宋体" w:cs="宋体" w:hint="eastAsia"/>
                <w:color w:val="000000"/>
                <w:kern w:val="0"/>
                <w:sz w:val="28"/>
                <w:szCs w:val="28"/>
              </w:rPr>
              <w:t>年底，要为</w:t>
            </w:r>
            <w:r w:rsidRPr="009921DB">
              <w:rPr>
                <w:rFonts w:ascii="仿宋_GB2312" w:cs="Times New Roman" w:hint="eastAsia"/>
                <w:color w:val="000000"/>
                <w:kern w:val="0"/>
                <w:sz w:val="28"/>
                <w:szCs w:val="28"/>
              </w:rPr>
              <w:t>90%</w:t>
            </w:r>
            <w:r w:rsidRPr="009921DB">
              <w:rPr>
                <w:rFonts w:ascii="仿宋_GB2312" w:hAnsi="宋体" w:cs="宋体" w:hint="eastAsia"/>
                <w:color w:val="000000"/>
                <w:kern w:val="0"/>
                <w:sz w:val="28"/>
                <w:szCs w:val="28"/>
              </w:rPr>
              <w:t>以上有需求的学生提供校内课后服务。</w:t>
            </w:r>
            <w:r w:rsidRPr="009921DB">
              <w:rPr>
                <w:rFonts w:ascii="仿宋_GB2312" w:cs="Times New Roman" w:hint="eastAsia"/>
                <w:color w:val="000000"/>
                <w:kern w:val="0"/>
                <w:sz w:val="28"/>
                <w:szCs w:val="28"/>
              </w:rPr>
              <w:t>”</w:t>
            </w:r>
            <w:r w:rsidRPr="009921DB">
              <w:rPr>
                <w:rFonts w:ascii="仿宋_GB2312" w:hAnsi="宋体" w:cs="宋体" w:hint="eastAsia"/>
                <w:color w:val="000000"/>
                <w:kern w:val="0"/>
                <w:sz w:val="28"/>
                <w:szCs w:val="28"/>
              </w:rPr>
              <w:t>一是</w:t>
            </w:r>
            <w:r w:rsidRPr="009921DB">
              <w:rPr>
                <w:rFonts w:ascii="仿宋_GB2312" w:cs="Times New Roman" w:hint="eastAsia"/>
                <w:color w:val="000000"/>
                <w:kern w:val="0"/>
                <w:sz w:val="28"/>
                <w:szCs w:val="28"/>
              </w:rPr>
              <w:t>100%</w:t>
            </w:r>
            <w:r w:rsidRPr="009921DB">
              <w:rPr>
                <w:rFonts w:ascii="仿宋_GB2312" w:hAnsi="宋体" w:cs="宋体" w:hint="eastAsia"/>
                <w:color w:val="000000"/>
                <w:kern w:val="0"/>
                <w:sz w:val="28"/>
                <w:szCs w:val="28"/>
              </w:rPr>
              <w:t>的义务教育阶段学校在今年内为</w:t>
            </w:r>
            <w:r w:rsidRPr="009921DB">
              <w:rPr>
                <w:rFonts w:ascii="仿宋_GB2312" w:cs="Times New Roman" w:hint="eastAsia"/>
                <w:color w:val="000000"/>
                <w:kern w:val="0"/>
                <w:sz w:val="28"/>
                <w:szCs w:val="28"/>
              </w:rPr>
              <w:t>50%</w:t>
            </w:r>
            <w:r w:rsidRPr="009921DB">
              <w:rPr>
                <w:rFonts w:ascii="仿宋_GB2312" w:hAnsi="宋体" w:cs="宋体" w:hint="eastAsia"/>
                <w:color w:val="000000"/>
                <w:kern w:val="0"/>
                <w:sz w:val="28"/>
                <w:szCs w:val="28"/>
              </w:rPr>
              <w:t>的学生提供校内课后服务，是否确实具备条件？二是余下</w:t>
            </w:r>
            <w:r w:rsidRPr="009921DB">
              <w:rPr>
                <w:rFonts w:ascii="仿宋_GB2312" w:cs="Times New Roman" w:hint="eastAsia"/>
                <w:color w:val="000000"/>
                <w:kern w:val="0"/>
                <w:sz w:val="28"/>
                <w:szCs w:val="28"/>
              </w:rPr>
              <w:t>50%</w:t>
            </w:r>
            <w:r w:rsidRPr="009921DB">
              <w:rPr>
                <w:rFonts w:ascii="仿宋_GB2312" w:hAnsi="宋体" w:cs="宋体" w:hint="eastAsia"/>
                <w:color w:val="000000"/>
                <w:kern w:val="0"/>
                <w:sz w:val="28"/>
                <w:szCs w:val="28"/>
              </w:rPr>
              <w:t>有需求的学生如何解决？如何确定哪些学生可以享受学校提供的服务？建议充分评估工作目标的达成条件，评估文件出台实施后可能产生的风险，对目标部分进行修改。</w:t>
            </w:r>
          </w:p>
        </w:tc>
        <w:tc>
          <w:tcPr>
            <w:tcW w:w="5387" w:type="dxa"/>
            <w:shd w:val="clear" w:color="auto" w:fill="auto"/>
            <w:vAlign w:val="center"/>
            <w:hideMark/>
          </w:tcPr>
          <w:p w:rsidR="009921DB" w:rsidRPr="009921DB" w:rsidRDefault="009921DB" w:rsidP="009921DB">
            <w:pPr>
              <w:widowControl/>
              <w:adjustRightInd w:val="0"/>
              <w:snapToGrid w:val="0"/>
              <w:ind w:firstLineChars="0" w:firstLine="0"/>
              <w:jc w:val="left"/>
              <w:rPr>
                <w:rFonts w:ascii="仿宋_GB2312" w:hAnsi="宋体" w:cs="宋体"/>
                <w:color w:val="000000"/>
                <w:kern w:val="0"/>
                <w:sz w:val="28"/>
                <w:szCs w:val="28"/>
              </w:rPr>
            </w:pPr>
            <w:r w:rsidRPr="009921DB">
              <w:rPr>
                <w:rFonts w:ascii="仿宋_GB2312" w:hAnsi="宋体" w:cs="宋体" w:hint="eastAsia"/>
                <w:color w:val="0066CC"/>
                <w:kern w:val="0"/>
                <w:sz w:val="28"/>
                <w:szCs w:val="28"/>
              </w:rPr>
              <w:t>不采纳。</w:t>
            </w:r>
            <w:r w:rsidRPr="009921DB">
              <w:rPr>
                <w:rFonts w:ascii="仿宋_GB2312" w:hAnsi="宋体" w:cs="宋体" w:hint="eastAsia"/>
                <w:color w:val="000000"/>
                <w:kern w:val="0"/>
                <w:sz w:val="28"/>
                <w:szCs w:val="28"/>
              </w:rPr>
              <w:t>《东莞市教育局 东莞市发展和改革局 东莞市财政局关于进一步做好中小学生校内课后服务工作的指导意见》（东教后勤[2018]2号）中对课后服务的形式、人员、供餐、经费等问题给出了明确的解决</w:t>
            </w:r>
            <w:r w:rsidR="006B788B">
              <w:rPr>
                <w:rFonts w:ascii="仿宋_GB2312" w:hAnsi="宋体" w:cs="宋体" w:hint="eastAsia"/>
                <w:color w:val="000000"/>
                <w:kern w:val="0"/>
                <w:sz w:val="28"/>
                <w:szCs w:val="28"/>
              </w:rPr>
              <w:t>方案</w:t>
            </w:r>
            <w:r w:rsidRPr="009921DB">
              <w:rPr>
                <w:rFonts w:ascii="仿宋_GB2312" w:hAnsi="宋体" w:cs="宋体" w:hint="eastAsia"/>
                <w:color w:val="000000"/>
                <w:kern w:val="0"/>
                <w:sz w:val="28"/>
                <w:szCs w:val="28"/>
              </w:rPr>
              <w:t>，但截</w:t>
            </w:r>
            <w:r w:rsidR="00E856BB">
              <w:rPr>
                <w:rFonts w:ascii="仿宋_GB2312" w:hAnsi="宋体" w:cs="宋体" w:hint="eastAsia"/>
                <w:color w:val="000000"/>
                <w:kern w:val="0"/>
                <w:sz w:val="28"/>
                <w:szCs w:val="28"/>
              </w:rPr>
              <w:t>止至目前为止，大部分园（区）、镇街对校内课后服务工作处于推</w:t>
            </w:r>
            <w:r w:rsidR="00E856BB">
              <w:rPr>
                <w:rFonts w:ascii="仿宋_GB2312" w:hAnsi="宋体" w:cs="宋体"/>
                <w:color w:val="000000"/>
                <w:kern w:val="0"/>
                <w:sz w:val="28"/>
                <w:szCs w:val="28"/>
              </w:rPr>
              <w:t>进不到位</w:t>
            </w:r>
            <w:r w:rsidRPr="009921DB">
              <w:rPr>
                <w:rFonts w:ascii="仿宋_GB2312" w:hAnsi="宋体" w:cs="宋体" w:hint="eastAsia"/>
                <w:color w:val="000000"/>
                <w:kern w:val="0"/>
                <w:sz w:val="28"/>
                <w:szCs w:val="28"/>
              </w:rPr>
              <w:t>的状态，为推</w:t>
            </w:r>
            <w:r w:rsidR="006B788B">
              <w:rPr>
                <w:rFonts w:ascii="仿宋_GB2312" w:hAnsi="宋体" w:cs="宋体" w:hint="eastAsia"/>
                <w:color w:val="000000"/>
                <w:kern w:val="0"/>
                <w:sz w:val="28"/>
                <w:szCs w:val="28"/>
              </w:rPr>
              <w:t>动这项工作</w:t>
            </w:r>
            <w:r w:rsidRPr="009921DB">
              <w:rPr>
                <w:rFonts w:ascii="仿宋_GB2312" w:hAnsi="宋体" w:cs="宋体" w:hint="eastAsia"/>
                <w:color w:val="000000"/>
                <w:kern w:val="0"/>
                <w:sz w:val="28"/>
                <w:szCs w:val="28"/>
              </w:rPr>
              <w:t>的开展有必要</w:t>
            </w:r>
            <w:r w:rsidR="00E856BB">
              <w:rPr>
                <w:rFonts w:ascii="仿宋_GB2312" w:hAnsi="宋体" w:cs="宋体" w:hint="eastAsia"/>
                <w:color w:val="000000"/>
                <w:kern w:val="0"/>
                <w:sz w:val="28"/>
                <w:szCs w:val="28"/>
              </w:rPr>
              <w:t>制订</w:t>
            </w:r>
            <w:r w:rsidR="00E856BB">
              <w:rPr>
                <w:rFonts w:ascii="仿宋_GB2312" w:hAnsi="宋体" w:cs="宋体"/>
                <w:color w:val="000000"/>
                <w:kern w:val="0"/>
                <w:sz w:val="28"/>
                <w:szCs w:val="28"/>
              </w:rPr>
              <w:t>方案</w:t>
            </w:r>
            <w:r w:rsidRPr="009921DB">
              <w:rPr>
                <w:rFonts w:ascii="仿宋_GB2312" w:hAnsi="宋体" w:cs="宋体" w:hint="eastAsia"/>
                <w:color w:val="000000"/>
                <w:kern w:val="0"/>
                <w:sz w:val="28"/>
                <w:szCs w:val="28"/>
              </w:rPr>
              <w:t>明确各阶段的任务目标。</w:t>
            </w:r>
            <w:r w:rsidR="006B788B">
              <w:rPr>
                <w:rFonts w:ascii="仿宋_GB2312" w:hAnsi="宋体" w:cs="宋体" w:hint="eastAsia"/>
                <w:color w:val="000000"/>
                <w:kern w:val="0"/>
                <w:sz w:val="28"/>
                <w:szCs w:val="28"/>
              </w:rPr>
              <w:t>并</w:t>
            </w:r>
            <w:r w:rsidRPr="009921DB">
              <w:rPr>
                <w:rFonts w:ascii="仿宋_GB2312" w:hAnsi="宋体" w:cs="宋体" w:hint="eastAsia"/>
                <w:color w:val="000000"/>
                <w:kern w:val="0"/>
                <w:sz w:val="28"/>
                <w:szCs w:val="28"/>
              </w:rPr>
              <w:t>且我市公办初中和民办中小学绝大部分已实行寄宿制，学校有条件提供校内用餐和住宿服务，不存在校内课后托管问题，因此，我市</w:t>
            </w:r>
            <w:r w:rsidR="006B788B" w:rsidRPr="009921DB">
              <w:rPr>
                <w:rFonts w:ascii="仿宋_GB2312" w:hAnsi="宋体" w:cs="宋体" w:hint="eastAsia"/>
                <w:color w:val="000000"/>
                <w:kern w:val="0"/>
                <w:sz w:val="28"/>
                <w:szCs w:val="28"/>
              </w:rPr>
              <w:t>校内</w:t>
            </w:r>
            <w:r w:rsidRPr="009921DB">
              <w:rPr>
                <w:rFonts w:ascii="仿宋_GB2312" w:hAnsi="宋体" w:cs="宋体" w:hint="eastAsia"/>
                <w:color w:val="000000"/>
                <w:kern w:val="0"/>
                <w:sz w:val="28"/>
                <w:szCs w:val="28"/>
              </w:rPr>
              <w:t>课后服务工作的重点是解决部分有需求的公办小学生的校内托管问题。</w:t>
            </w:r>
            <w:r w:rsidR="006B788B">
              <w:rPr>
                <w:rFonts w:ascii="仿宋_GB2312" w:hAnsi="宋体" w:cs="宋体" w:hint="eastAsia"/>
                <w:color w:val="000000"/>
                <w:kern w:val="0"/>
                <w:sz w:val="28"/>
                <w:szCs w:val="28"/>
              </w:rPr>
              <w:t>（8万多人）</w:t>
            </w:r>
          </w:p>
        </w:tc>
      </w:tr>
      <w:tr w:rsidR="00EB161E" w:rsidRPr="009921DB" w:rsidTr="00EA7ED7">
        <w:trPr>
          <w:trHeight w:val="1746"/>
        </w:trPr>
        <w:tc>
          <w:tcPr>
            <w:tcW w:w="851" w:type="dxa"/>
            <w:shd w:val="clear" w:color="auto" w:fill="auto"/>
            <w:vAlign w:val="center"/>
            <w:hideMark/>
          </w:tcPr>
          <w:p w:rsidR="00EB161E" w:rsidRPr="009921DB" w:rsidRDefault="00EB161E" w:rsidP="009921DB">
            <w:pPr>
              <w:widowControl/>
              <w:adjustRightInd w:val="0"/>
              <w:snapToGrid w:val="0"/>
              <w:ind w:firstLineChars="0" w:firstLine="0"/>
              <w:jc w:val="center"/>
              <w:rPr>
                <w:rFonts w:ascii="仿宋_GB2312" w:hAnsi="宋体" w:cs="宋体"/>
                <w:color w:val="000000"/>
                <w:kern w:val="0"/>
                <w:sz w:val="28"/>
                <w:szCs w:val="28"/>
              </w:rPr>
            </w:pPr>
            <w:r w:rsidRPr="009921DB">
              <w:rPr>
                <w:rFonts w:ascii="仿宋_GB2312" w:hAnsi="宋体" w:cs="宋体" w:hint="eastAsia"/>
                <w:color w:val="000000"/>
                <w:kern w:val="0"/>
                <w:sz w:val="28"/>
                <w:szCs w:val="28"/>
              </w:rPr>
              <w:lastRenderedPageBreak/>
              <w:t>5</w:t>
            </w:r>
          </w:p>
        </w:tc>
        <w:tc>
          <w:tcPr>
            <w:tcW w:w="2126" w:type="dxa"/>
            <w:vMerge w:val="restart"/>
            <w:shd w:val="clear" w:color="auto" w:fill="auto"/>
            <w:vAlign w:val="center"/>
          </w:tcPr>
          <w:p w:rsidR="00EB161E" w:rsidRPr="009921DB" w:rsidRDefault="00EB161E" w:rsidP="00C80C46">
            <w:pPr>
              <w:adjustRightInd w:val="0"/>
              <w:snapToGrid w:val="0"/>
              <w:ind w:firstLineChars="0" w:firstLine="0"/>
              <w:rPr>
                <w:rFonts w:ascii="仿宋_GB2312" w:hAnsi="宋体" w:cs="宋体"/>
                <w:color w:val="000000"/>
                <w:kern w:val="0"/>
                <w:sz w:val="28"/>
                <w:szCs w:val="28"/>
              </w:rPr>
            </w:pPr>
            <w:r w:rsidRPr="009921DB">
              <w:rPr>
                <w:rFonts w:ascii="仿宋_GB2312" w:hAnsi="宋体" w:cs="宋体" w:hint="eastAsia"/>
                <w:color w:val="000000"/>
                <w:kern w:val="0"/>
                <w:sz w:val="28"/>
                <w:szCs w:val="28"/>
              </w:rPr>
              <w:t>教育发展研究与评估中心</w:t>
            </w:r>
          </w:p>
        </w:tc>
        <w:tc>
          <w:tcPr>
            <w:tcW w:w="5528" w:type="dxa"/>
            <w:shd w:val="clear" w:color="auto" w:fill="auto"/>
            <w:vAlign w:val="center"/>
            <w:hideMark/>
          </w:tcPr>
          <w:p w:rsidR="00EB161E" w:rsidRPr="009921DB" w:rsidRDefault="00EB161E" w:rsidP="009921DB">
            <w:pPr>
              <w:widowControl/>
              <w:adjustRightInd w:val="0"/>
              <w:snapToGrid w:val="0"/>
              <w:ind w:firstLineChars="0" w:firstLine="0"/>
              <w:jc w:val="left"/>
              <w:rPr>
                <w:rFonts w:ascii="仿宋_GB2312" w:hAnsi="宋体" w:cs="宋体"/>
                <w:color w:val="000000"/>
                <w:kern w:val="0"/>
                <w:sz w:val="28"/>
                <w:szCs w:val="28"/>
              </w:rPr>
            </w:pPr>
            <w:r w:rsidRPr="009921DB">
              <w:rPr>
                <w:rFonts w:ascii="仿宋_GB2312" w:hAnsi="宋体" w:cs="宋体" w:hint="eastAsia"/>
                <w:color w:val="000000"/>
                <w:kern w:val="0"/>
                <w:sz w:val="28"/>
                <w:szCs w:val="28"/>
              </w:rPr>
              <w:t>建议对</w:t>
            </w:r>
            <w:r w:rsidRPr="009921DB">
              <w:rPr>
                <w:rFonts w:ascii="仿宋_GB2312" w:cs="Times New Roman" w:hint="eastAsia"/>
                <w:color w:val="000000"/>
                <w:kern w:val="0"/>
                <w:sz w:val="28"/>
                <w:szCs w:val="28"/>
              </w:rPr>
              <w:t>“</w:t>
            </w:r>
            <w:r w:rsidRPr="009921DB">
              <w:rPr>
                <w:rFonts w:ascii="仿宋_GB2312" w:hAnsi="宋体" w:cs="宋体" w:hint="eastAsia"/>
                <w:color w:val="000000"/>
                <w:kern w:val="0"/>
                <w:sz w:val="28"/>
                <w:szCs w:val="28"/>
              </w:rPr>
              <w:t>教室内午休</w:t>
            </w:r>
            <w:r w:rsidRPr="009921DB">
              <w:rPr>
                <w:rFonts w:ascii="仿宋_GB2312" w:cs="Times New Roman" w:hint="eastAsia"/>
                <w:color w:val="000000"/>
                <w:kern w:val="0"/>
                <w:sz w:val="28"/>
                <w:szCs w:val="28"/>
              </w:rPr>
              <w:t>”</w:t>
            </w:r>
            <w:r w:rsidRPr="009921DB">
              <w:rPr>
                <w:rFonts w:ascii="仿宋_GB2312" w:hAnsi="宋体" w:cs="宋体" w:hint="eastAsia"/>
                <w:color w:val="000000"/>
                <w:kern w:val="0"/>
                <w:sz w:val="28"/>
                <w:szCs w:val="28"/>
              </w:rPr>
              <w:t>的外延进行界定，避免群众期望值过高，产生附带风险。</w:t>
            </w:r>
          </w:p>
        </w:tc>
        <w:tc>
          <w:tcPr>
            <w:tcW w:w="5387" w:type="dxa"/>
            <w:shd w:val="clear" w:color="auto" w:fill="auto"/>
            <w:vAlign w:val="center"/>
            <w:hideMark/>
          </w:tcPr>
          <w:p w:rsidR="00EB161E" w:rsidRPr="009921DB" w:rsidRDefault="00EB161E" w:rsidP="009921DB">
            <w:pPr>
              <w:widowControl/>
              <w:adjustRightInd w:val="0"/>
              <w:snapToGrid w:val="0"/>
              <w:ind w:firstLineChars="0" w:firstLine="0"/>
              <w:jc w:val="left"/>
              <w:rPr>
                <w:rFonts w:ascii="仿宋_GB2312" w:hAnsi="宋体" w:cs="宋体"/>
                <w:color w:val="000000"/>
                <w:kern w:val="0"/>
                <w:sz w:val="28"/>
                <w:szCs w:val="28"/>
              </w:rPr>
            </w:pPr>
            <w:r w:rsidRPr="009921DB">
              <w:rPr>
                <w:rFonts w:ascii="仿宋_GB2312" w:hAnsi="宋体" w:cs="宋体" w:hint="eastAsia"/>
                <w:color w:val="0066CC"/>
                <w:kern w:val="0"/>
                <w:sz w:val="28"/>
                <w:szCs w:val="28"/>
              </w:rPr>
              <w:t>不采纳。</w:t>
            </w:r>
            <w:r w:rsidRPr="009921DB">
              <w:rPr>
                <w:rFonts w:ascii="仿宋_GB2312" w:hAnsi="宋体" w:cs="宋体" w:hint="eastAsia"/>
                <w:color w:val="000000"/>
                <w:kern w:val="0"/>
                <w:sz w:val="28"/>
                <w:szCs w:val="28"/>
              </w:rPr>
              <w:t>公办小学允许学生“留校”是基础的服务要求，学校可根据实际，尽量创造安全、舒适的条件提供给学生休息。</w:t>
            </w:r>
          </w:p>
        </w:tc>
      </w:tr>
      <w:tr w:rsidR="00EB161E" w:rsidRPr="009921DB" w:rsidTr="00EA7ED7">
        <w:trPr>
          <w:trHeight w:val="2406"/>
        </w:trPr>
        <w:tc>
          <w:tcPr>
            <w:tcW w:w="851" w:type="dxa"/>
            <w:shd w:val="clear" w:color="auto" w:fill="auto"/>
            <w:vAlign w:val="center"/>
            <w:hideMark/>
          </w:tcPr>
          <w:p w:rsidR="00EB161E" w:rsidRPr="009921DB" w:rsidRDefault="00EB161E" w:rsidP="009921DB">
            <w:pPr>
              <w:widowControl/>
              <w:adjustRightInd w:val="0"/>
              <w:snapToGrid w:val="0"/>
              <w:ind w:firstLineChars="0" w:firstLine="0"/>
              <w:jc w:val="center"/>
              <w:rPr>
                <w:rFonts w:ascii="仿宋_GB2312" w:hAnsi="宋体" w:cs="宋体"/>
                <w:color w:val="000000"/>
                <w:kern w:val="0"/>
                <w:sz w:val="28"/>
                <w:szCs w:val="28"/>
              </w:rPr>
            </w:pPr>
            <w:r w:rsidRPr="009921DB">
              <w:rPr>
                <w:rFonts w:ascii="仿宋_GB2312" w:hAnsi="宋体" w:cs="宋体" w:hint="eastAsia"/>
                <w:color w:val="000000"/>
                <w:kern w:val="0"/>
                <w:sz w:val="28"/>
                <w:szCs w:val="28"/>
              </w:rPr>
              <w:t>6</w:t>
            </w:r>
          </w:p>
        </w:tc>
        <w:tc>
          <w:tcPr>
            <w:tcW w:w="2126" w:type="dxa"/>
            <w:vMerge/>
            <w:shd w:val="clear" w:color="auto" w:fill="auto"/>
            <w:vAlign w:val="center"/>
            <w:hideMark/>
          </w:tcPr>
          <w:p w:rsidR="00EB161E" w:rsidRPr="009921DB" w:rsidRDefault="00EB161E" w:rsidP="009921DB">
            <w:pPr>
              <w:adjustRightInd w:val="0"/>
              <w:snapToGrid w:val="0"/>
              <w:ind w:firstLine="560"/>
              <w:jc w:val="center"/>
              <w:rPr>
                <w:rFonts w:ascii="仿宋_GB2312" w:hAnsi="宋体" w:cs="宋体"/>
                <w:color w:val="000000"/>
                <w:kern w:val="0"/>
                <w:sz w:val="28"/>
                <w:szCs w:val="28"/>
              </w:rPr>
            </w:pPr>
          </w:p>
        </w:tc>
        <w:tc>
          <w:tcPr>
            <w:tcW w:w="5528" w:type="dxa"/>
            <w:shd w:val="clear" w:color="auto" w:fill="auto"/>
            <w:noWrap/>
            <w:vAlign w:val="center"/>
            <w:hideMark/>
          </w:tcPr>
          <w:p w:rsidR="00EB161E" w:rsidRPr="009921DB" w:rsidRDefault="00EB161E" w:rsidP="009921DB">
            <w:pPr>
              <w:widowControl/>
              <w:adjustRightInd w:val="0"/>
              <w:snapToGrid w:val="0"/>
              <w:ind w:firstLineChars="0" w:firstLine="0"/>
              <w:rPr>
                <w:rFonts w:ascii="仿宋_GB2312" w:hAnsi="宋体" w:cs="宋体"/>
                <w:color w:val="000000"/>
                <w:kern w:val="0"/>
                <w:sz w:val="28"/>
                <w:szCs w:val="28"/>
              </w:rPr>
            </w:pPr>
            <w:r w:rsidRPr="009921DB">
              <w:rPr>
                <w:rFonts w:ascii="仿宋_GB2312" w:hAnsi="宋体" w:cs="宋体" w:hint="eastAsia"/>
                <w:color w:val="000000"/>
                <w:kern w:val="0"/>
                <w:sz w:val="28"/>
                <w:szCs w:val="28"/>
              </w:rPr>
              <w:t>建议进一步明晰镇一级政府及部门在校内课后服务工作中的职责和责任，不但要指导、监督、检查，更重要的是做好全镇（园区）的工作统筹和顶层设计，确保各项措施可以落地并取得实效。</w:t>
            </w:r>
          </w:p>
        </w:tc>
        <w:tc>
          <w:tcPr>
            <w:tcW w:w="5387" w:type="dxa"/>
            <w:shd w:val="clear" w:color="auto" w:fill="auto"/>
            <w:vAlign w:val="center"/>
            <w:hideMark/>
          </w:tcPr>
          <w:p w:rsidR="00EB161E" w:rsidRPr="009921DB" w:rsidRDefault="00EB161E" w:rsidP="009C6DEB">
            <w:pPr>
              <w:widowControl/>
              <w:adjustRightInd w:val="0"/>
              <w:snapToGrid w:val="0"/>
              <w:ind w:firstLineChars="0" w:firstLine="0"/>
              <w:rPr>
                <w:rFonts w:ascii="仿宋_GB2312" w:hAnsi="宋体" w:cs="宋体"/>
                <w:color w:val="000000"/>
                <w:kern w:val="0"/>
                <w:sz w:val="28"/>
                <w:szCs w:val="28"/>
              </w:rPr>
            </w:pPr>
            <w:r w:rsidRPr="009921DB">
              <w:rPr>
                <w:rFonts w:ascii="仿宋_GB2312" w:hAnsi="宋体" w:cs="宋体" w:hint="eastAsia"/>
                <w:color w:val="0066CC"/>
                <w:kern w:val="0"/>
                <w:sz w:val="28"/>
                <w:szCs w:val="28"/>
              </w:rPr>
              <w:t>不采纳。</w:t>
            </w:r>
            <w:r w:rsidRPr="009921DB">
              <w:rPr>
                <w:rFonts w:ascii="仿宋_GB2312" w:hAnsi="宋体" w:cs="宋体" w:hint="eastAsia"/>
                <w:color w:val="000000"/>
                <w:kern w:val="0"/>
                <w:sz w:val="28"/>
                <w:szCs w:val="28"/>
              </w:rPr>
              <w:t>省、市《指导意见》对各园（区）镇街的职责已经明确，方案的表述应该与《指导意见》一致。</w:t>
            </w:r>
          </w:p>
        </w:tc>
      </w:tr>
      <w:tr w:rsidR="00EB161E" w:rsidRPr="009921DB" w:rsidTr="004E5B97">
        <w:trPr>
          <w:trHeight w:val="2552"/>
        </w:trPr>
        <w:tc>
          <w:tcPr>
            <w:tcW w:w="851" w:type="dxa"/>
            <w:shd w:val="clear" w:color="auto" w:fill="auto"/>
            <w:vAlign w:val="center"/>
            <w:hideMark/>
          </w:tcPr>
          <w:p w:rsidR="00EB161E" w:rsidRPr="009921DB" w:rsidRDefault="00EB161E" w:rsidP="009921DB">
            <w:pPr>
              <w:widowControl/>
              <w:adjustRightInd w:val="0"/>
              <w:snapToGrid w:val="0"/>
              <w:ind w:firstLineChars="0" w:firstLine="0"/>
              <w:jc w:val="center"/>
              <w:rPr>
                <w:rFonts w:ascii="仿宋_GB2312" w:hAnsi="宋体" w:cs="宋体"/>
                <w:color w:val="000000"/>
                <w:kern w:val="0"/>
                <w:sz w:val="28"/>
                <w:szCs w:val="28"/>
              </w:rPr>
            </w:pPr>
            <w:r w:rsidRPr="009921DB">
              <w:rPr>
                <w:rFonts w:ascii="仿宋_GB2312" w:hAnsi="宋体" w:cs="宋体" w:hint="eastAsia"/>
                <w:color w:val="000000"/>
                <w:kern w:val="0"/>
                <w:sz w:val="28"/>
                <w:szCs w:val="28"/>
              </w:rPr>
              <w:t>7</w:t>
            </w:r>
          </w:p>
        </w:tc>
        <w:tc>
          <w:tcPr>
            <w:tcW w:w="2126" w:type="dxa"/>
            <w:vMerge/>
            <w:shd w:val="clear" w:color="auto" w:fill="auto"/>
            <w:vAlign w:val="center"/>
            <w:hideMark/>
          </w:tcPr>
          <w:p w:rsidR="00EB161E" w:rsidRPr="009921DB" w:rsidRDefault="00EB161E" w:rsidP="009921DB">
            <w:pPr>
              <w:widowControl/>
              <w:adjustRightInd w:val="0"/>
              <w:snapToGrid w:val="0"/>
              <w:ind w:firstLineChars="0" w:firstLine="0"/>
              <w:jc w:val="center"/>
              <w:rPr>
                <w:rFonts w:ascii="仿宋_GB2312" w:hAnsi="宋体" w:cs="宋体"/>
                <w:color w:val="000000"/>
                <w:kern w:val="0"/>
                <w:sz w:val="28"/>
                <w:szCs w:val="28"/>
              </w:rPr>
            </w:pPr>
          </w:p>
        </w:tc>
        <w:tc>
          <w:tcPr>
            <w:tcW w:w="5528" w:type="dxa"/>
            <w:shd w:val="clear" w:color="auto" w:fill="auto"/>
            <w:noWrap/>
            <w:vAlign w:val="center"/>
            <w:hideMark/>
          </w:tcPr>
          <w:p w:rsidR="00EB161E" w:rsidRPr="009921DB" w:rsidRDefault="00EB161E" w:rsidP="009921DB">
            <w:pPr>
              <w:widowControl/>
              <w:adjustRightInd w:val="0"/>
              <w:snapToGrid w:val="0"/>
              <w:ind w:firstLineChars="0" w:firstLine="0"/>
              <w:rPr>
                <w:rFonts w:ascii="仿宋_GB2312" w:hAnsi="宋体" w:cs="宋体"/>
                <w:color w:val="000000"/>
                <w:kern w:val="0"/>
                <w:sz w:val="28"/>
                <w:szCs w:val="28"/>
              </w:rPr>
            </w:pPr>
            <w:r w:rsidRPr="009921DB">
              <w:rPr>
                <w:rFonts w:ascii="仿宋_GB2312" w:hAnsi="宋体" w:cs="宋体" w:hint="eastAsia"/>
                <w:color w:val="000000"/>
                <w:kern w:val="0"/>
                <w:sz w:val="28"/>
                <w:szCs w:val="28"/>
              </w:rPr>
              <w:t>建议在方案中对第三方机构到学校提供课后服务可能产生的安全风险问题给予化解指引，依照现行法律法规和政策规定，增设条款对学校、家长、第三方提供校内课后服务的安全责任进行划定。</w:t>
            </w:r>
          </w:p>
        </w:tc>
        <w:tc>
          <w:tcPr>
            <w:tcW w:w="5387" w:type="dxa"/>
            <w:shd w:val="clear" w:color="auto" w:fill="auto"/>
            <w:vAlign w:val="center"/>
            <w:hideMark/>
          </w:tcPr>
          <w:p w:rsidR="00EB161E" w:rsidRPr="009921DB" w:rsidRDefault="00EB161E" w:rsidP="009921DB">
            <w:pPr>
              <w:widowControl/>
              <w:adjustRightInd w:val="0"/>
              <w:snapToGrid w:val="0"/>
              <w:ind w:firstLineChars="0" w:firstLine="0"/>
              <w:jc w:val="left"/>
              <w:rPr>
                <w:rFonts w:ascii="仿宋_GB2312" w:hAnsi="宋体" w:cs="宋体"/>
                <w:color w:val="000000"/>
                <w:kern w:val="0"/>
                <w:sz w:val="28"/>
                <w:szCs w:val="28"/>
              </w:rPr>
            </w:pPr>
            <w:r w:rsidRPr="009921DB">
              <w:rPr>
                <w:rFonts w:ascii="仿宋_GB2312" w:hAnsi="宋体" w:cs="宋体" w:hint="eastAsia"/>
                <w:color w:val="0066CC"/>
                <w:kern w:val="0"/>
                <w:sz w:val="28"/>
                <w:szCs w:val="28"/>
              </w:rPr>
              <w:t>采纳。</w:t>
            </w:r>
            <w:r w:rsidR="009F73FE">
              <w:rPr>
                <w:rFonts w:ascii="仿宋_GB2312" w:hAnsi="宋体" w:cs="宋体" w:hint="eastAsia"/>
                <w:color w:val="000000"/>
                <w:kern w:val="0"/>
                <w:sz w:val="28"/>
                <w:szCs w:val="28"/>
              </w:rPr>
              <w:t>第5页“学校</w:t>
            </w:r>
            <w:r w:rsidR="009F73FE">
              <w:rPr>
                <w:rFonts w:ascii="仿宋_GB2312" w:hAnsi="宋体" w:cs="宋体"/>
                <w:color w:val="000000"/>
                <w:kern w:val="0"/>
                <w:sz w:val="28"/>
                <w:szCs w:val="28"/>
              </w:rPr>
              <w:t>的职责</w:t>
            </w:r>
            <w:r w:rsidR="009F73FE">
              <w:rPr>
                <w:rFonts w:ascii="仿宋_GB2312" w:hAnsi="宋体" w:cs="宋体" w:hint="eastAsia"/>
                <w:color w:val="000000"/>
                <w:kern w:val="0"/>
                <w:sz w:val="28"/>
                <w:szCs w:val="28"/>
              </w:rPr>
              <w:t>”</w:t>
            </w:r>
            <w:r w:rsidRPr="009921DB">
              <w:rPr>
                <w:rFonts w:ascii="仿宋_GB2312" w:hAnsi="宋体" w:cs="宋体" w:hint="eastAsia"/>
                <w:color w:val="000000"/>
                <w:kern w:val="0"/>
                <w:sz w:val="28"/>
                <w:szCs w:val="28"/>
              </w:rPr>
              <w:t>第4点补充了安全监管的内容。</w:t>
            </w:r>
          </w:p>
        </w:tc>
      </w:tr>
      <w:tr w:rsidR="00675682" w:rsidRPr="009921DB" w:rsidTr="00EA7ED7">
        <w:trPr>
          <w:trHeight w:val="3790"/>
        </w:trPr>
        <w:tc>
          <w:tcPr>
            <w:tcW w:w="851" w:type="dxa"/>
            <w:shd w:val="clear" w:color="auto" w:fill="auto"/>
            <w:vAlign w:val="center"/>
            <w:hideMark/>
          </w:tcPr>
          <w:p w:rsidR="00675682" w:rsidRPr="009921DB" w:rsidRDefault="00675682" w:rsidP="009921DB">
            <w:pPr>
              <w:widowControl/>
              <w:adjustRightInd w:val="0"/>
              <w:snapToGrid w:val="0"/>
              <w:ind w:firstLineChars="0" w:firstLine="0"/>
              <w:jc w:val="center"/>
              <w:rPr>
                <w:rFonts w:ascii="仿宋_GB2312" w:hAnsi="宋体" w:cs="宋体"/>
                <w:color w:val="000000"/>
                <w:kern w:val="0"/>
                <w:sz w:val="28"/>
                <w:szCs w:val="28"/>
              </w:rPr>
            </w:pPr>
            <w:r w:rsidRPr="009921DB">
              <w:rPr>
                <w:rFonts w:ascii="仿宋_GB2312" w:hAnsi="宋体" w:cs="宋体" w:hint="eastAsia"/>
                <w:color w:val="000000"/>
                <w:kern w:val="0"/>
                <w:sz w:val="28"/>
                <w:szCs w:val="28"/>
              </w:rPr>
              <w:lastRenderedPageBreak/>
              <w:t>8</w:t>
            </w:r>
          </w:p>
        </w:tc>
        <w:tc>
          <w:tcPr>
            <w:tcW w:w="2126" w:type="dxa"/>
            <w:vMerge w:val="restart"/>
            <w:shd w:val="clear" w:color="auto" w:fill="auto"/>
            <w:vAlign w:val="center"/>
          </w:tcPr>
          <w:p w:rsidR="00675682" w:rsidRPr="009921DB" w:rsidRDefault="00675682" w:rsidP="00C80C46">
            <w:pPr>
              <w:adjustRightInd w:val="0"/>
              <w:snapToGrid w:val="0"/>
              <w:ind w:firstLineChars="0" w:firstLine="0"/>
              <w:rPr>
                <w:rFonts w:ascii="仿宋_GB2312" w:hAnsi="宋体" w:cs="宋体"/>
                <w:color w:val="000000"/>
                <w:kern w:val="0"/>
                <w:sz w:val="28"/>
                <w:szCs w:val="28"/>
              </w:rPr>
            </w:pPr>
            <w:r w:rsidRPr="009921DB">
              <w:rPr>
                <w:rFonts w:ascii="仿宋_GB2312" w:hAnsi="宋体" w:cs="宋体" w:hint="eastAsia"/>
                <w:color w:val="000000"/>
                <w:kern w:val="0"/>
                <w:sz w:val="28"/>
                <w:szCs w:val="28"/>
              </w:rPr>
              <w:t>教育发展研究与评估中心</w:t>
            </w:r>
          </w:p>
        </w:tc>
        <w:tc>
          <w:tcPr>
            <w:tcW w:w="5528" w:type="dxa"/>
            <w:shd w:val="clear" w:color="auto" w:fill="auto"/>
            <w:noWrap/>
            <w:vAlign w:val="center"/>
            <w:hideMark/>
          </w:tcPr>
          <w:p w:rsidR="00675682" w:rsidRPr="009921DB" w:rsidRDefault="00675682" w:rsidP="009921DB">
            <w:pPr>
              <w:widowControl/>
              <w:adjustRightInd w:val="0"/>
              <w:snapToGrid w:val="0"/>
              <w:ind w:firstLineChars="0" w:firstLine="0"/>
              <w:rPr>
                <w:rFonts w:ascii="仿宋_GB2312" w:hAnsi="宋体" w:cs="宋体"/>
                <w:color w:val="000000"/>
                <w:kern w:val="0"/>
                <w:sz w:val="28"/>
                <w:szCs w:val="28"/>
              </w:rPr>
            </w:pPr>
            <w:r w:rsidRPr="009921DB">
              <w:rPr>
                <w:rFonts w:ascii="仿宋_GB2312" w:hAnsi="宋体" w:cs="宋体" w:hint="eastAsia"/>
                <w:color w:val="000000"/>
                <w:kern w:val="0"/>
                <w:sz w:val="28"/>
                <w:szCs w:val="28"/>
              </w:rPr>
              <w:t>第八条新建和改建学校应当规划建设午餐午休设施设备，是否符合现行学校建设相关规定？非寄宿制学校建设相关设施设备，财政资金是否支持？基于之前跟财政沟通学校建设项目的经验，财政部门主要依据省制定的学校建设标准给付建设资金，预计财政部门可能不会支付午餐午休设施设备经费。建议与财政部门充分沟通，确保具体措施可以实施。</w:t>
            </w:r>
          </w:p>
        </w:tc>
        <w:tc>
          <w:tcPr>
            <w:tcW w:w="5387" w:type="dxa"/>
            <w:shd w:val="clear" w:color="auto" w:fill="auto"/>
            <w:vAlign w:val="center"/>
            <w:hideMark/>
          </w:tcPr>
          <w:p w:rsidR="00675682" w:rsidRPr="009921DB" w:rsidRDefault="00675682" w:rsidP="009921DB">
            <w:pPr>
              <w:widowControl/>
              <w:adjustRightInd w:val="0"/>
              <w:snapToGrid w:val="0"/>
              <w:ind w:firstLineChars="0" w:firstLine="0"/>
              <w:jc w:val="left"/>
              <w:rPr>
                <w:rFonts w:ascii="仿宋_GB2312" w:hAnsi="宋体" w:cs="宋体"/>
                <w:color w:val="000000"/>
                <w:kern w:val="0"/>
                <w:sz w:val="28"/>
                <w:szCs w:val="28"/>
              </w:rPr>
            </w:pPr>
            <w:r w:rsidRPr="009921DB">
              <w:rPr>
                <w:rFonts w:ascii="仿宋_GB2312" w:hAnsi="宋体" w:cs="宋体" w:hint="eastAsia"/>
                <w:color w:val="0066CC"/>
                <w:kern w:val="0"/>
                <w:sz w:val="28"/>
                <w:szCs w:val="28"/>
              </w:rPr>
              <w:t>不采纳。</w:t>
            </w:r>
            <w:r w:rsidRPr="009921DB">
              <w:rPr>
                <w:rFonts w:ascii="仿宋_GB2312" w:hAnsi="宋体" w:cs="宋体" w:hint="eastAsia"/>
                <w:color w:val="000000"/>
                <w:kern w:val="0"/>
                <w:sz w:val="28"/>
                <w:szCs w:val="28"/>
              </w:rPr>
              <w:t>新建和改建学校应当规划建设午餐午休设施设备的要求非强制性要求，由各园区、镇街因地制宜做好规划。况且发改、财政部门没有提出反对意见。</w:t>
            </w:r>
          </w:p>
        </w:tc>
      </w:tr>
      <w:tr w:rsidR="00675682" w:rsidRPr="009921DB" w:rsidTr="00EA7ED7">
        <w:trPr>
          <w:trHeight w:val="3544"/>
        </w:trPr>
        <w:tc>
          <w:tcPr>
            <w:tcW w:w="851" w:type="dxa"/>
            <w:shd w:val="clear" w:color="auto" w:fill="auto"/>
            <w:vAlign w:val="center"/>
            <w:hideMark/>
          </w:tcPr>
          <w:p w:rsidR="00675682" w:rsidRPr="009921DB" w:rsidRDefault="00675682" w:rsidP="009921DB">
            <w:pPr>
              <w:widowControl/>
              <w:adjustRightInd w:val="0"/>
              <w:snapToGrid w:val="0"/>
              <w:ind w:firstLineChars="0" w:firstLine="0"/>
              <w:jc w:val="center"/>
              <w:rPr>
                <w:rFonts w:ascii="仿宋_GB2312" w:hAnsi="宋体" w:cs="宋体"/>
                <w:color w:val="000000"/>
                <w:kern w:val="0"/>
                <w:sz w:val="28"/>
                <w:szCs w:val="28"/>
              </w:rPr>
            </w:pPr>
            <w:r w:rsidRPr="009921DB">
              <w:rPr>
                <w:rFonts w:ascii="仿宋_GB2312" w:hAnsi="宋体" w:cs="宋体" w:hint="eastAsia"/>
                <w:color w:val="000000"/>
                <w:kern w:val="0"/>
                <w:sz w:val="28"/>
                <w:szCs w:val="28"/>
              </w:rPr>
              <w:t>9</w:t>
            </w:r>
          </w:p>
        </w:tc>
        <w:tc>
          <w:tcPr>
            <w:tcW w:w="2126" w:type="dxa"/>
            <w:vMerge/>
            <w:shd w:val="clear" w:color="auto" w:fill="auto"/>
            <w:vAlign w:val="center"/>
            <w:hideMark/>
          </w:tcPr>
          <w:p w:rsidR="00675682" w:rsidRPr="009921DB" w:rsidRDefault="00675682" w:rsidP="009921DB">
            <w:pPr>
              <w:widowControl/>
              <w:adjustRightInd w:val="0"/>
              <w:snapToGrid w:val="0"/>
              <w:ind w:firstLineChars="0" w:firstLine="0"/>
              <w:jc w:val="center"/>
              <w:rPr>
                <w:rFonts w:ascii="仿宋_GB2312" w:hAnsi="宋体" w:cs="宋体"/>
                <w:color w:val="000000"/>
                <w:kern w:val="0"/>
                <w:sz w:val="28"/>
                <w:szCs w:val="28"/>
              </w:rPr>
            </w:pPr>
          </w:p>
        </w:tc>
        <w:tc>
          <w:tcPr>
            <w:tcW w:w="5528" w:type="dxa"/>
            <w:shd w:val="clear" w:color="auto" w:fill="auto"/>
            <w:vAlign w:val="center"/>
            <w:hideMark/>
          </w:tcPr>
          <w:p w:rsidR="00675682" w:rsidRPr="009921DB" w:rsidRDefault="00675682" w:rsidP="009921DB">
            <w:pPr>
              <w:widowControl/>
              <w:adjustRightInd w:val="0"/>
              <w:snapToGrid w:val="0"/>
              <w:ind w:firstLineChars="0" w:firstLine="0"/>
              <w:jc w:val="left"/>
              <w:rPr>
                <w:rFonts w:ascii="仿宋_GB2312" w:hAnsi="宋体" w:cs="宋体"/>
                <w:color w:val="000000"/>
                <w:kern w:val="0"/>
                <w:sz w:val="28"/>
                <w:szCs w:val="28"/>
              </w:rPr>
            </w:pPr>
            <w:r w:rsidRPr="009921DB">
              <w:rPr>
                <w:rFonts w:ascii="仿宋_GB2312" w:hAnsi="宋体" w:cs="宋体" w:hint="eastAsia"/>
                <w:color w:val="000000"/>
                <w:kern w:val="0"/>
                <w:sz w:val="28"/>
                <w:szCs w:val="28"/>
              </w:rPr>
              <w:t>服务模式方面，建议充分利用家长委员会力量，减轻学校负担，提供更优质的服务。</w:t>
            </w:r>
            <w:r w:rsidRPr="009921DB">
              <w:rPr>
                <w:rFonts w:ascii="仿宋_GB2312" w:cs="Times New Roman" w:hint="eastAsia"/>
                <w:color w:val="000000"/>
                <w:kern w:val="0"/>
                <w:sz w:val="28"/>
                <w:szCs w:val="28"/>
              </w:rPr>
              <w:t>7.</w:t>
            </w:r>
            <w:r w:rsidRPr="009921DB">
              <w:rPr>
                <w:rFonts w:ascii="仿宋_GB2312" w:hAnsi="宋体" w:cs="宋体" w:hint="eastAsia"/>
                <w:color w:val="000000"/>
                <w:kern w:val="0"/>
                <w:sz w:val="28"/>
                <w:szCs w:val="28"/>
              </w:rPr>
              <w:t>基本原则中的</w:t>
            </w:r>
            <w:r w:rsidRPr="009921DB">
              <w:rPr>
                <w:rFonts w:ascii="仿宋_GB2312" w:cs="Times New Roman" w:hint="eastAsia"/>
                <w:color w:val="000000"/>
                <w:kern w:val="0"/>
                <w:sz w:val="28"/>
                <w:szCs w:val="28"/>
              </w:rPr>
              <w:t>“</w:t>
            </w:r>
            <w:r w:rsidRPr="009921DB">
              <w:rPr>
                <w:rFonts w:ascii="仿宋_GB2312" w:hAnsi="宋体" w:cs="宋体" w:hint="eastAsia"/>
                <w:color w:val="000000"/>
                <w:kern w:val="0"/>
                <w:sz w:val="28"/>
                <w:szCs w:val="28"/>
              </w:rPr>
              <w:t>主动担当</w:t>
            </w:r>
            <w:r w:rsidRPr="009921DB">
              <w:rPr>
                <w:rFonts w:ascii="仿宋_GB2312" w:cs="Times New Roman" w:hint="eastAsia"/>
                <w:color w:val="000000"/>
                <w:kern w:val="0"/>
                <w:sz w:val="28"/>
                <w:szCs w:val="28"/>
              </w:rPr>
              <w:t>”“</w:t>
            </w:r>
            <w:r w:rsidRPr="009921DB">
              <w:rPr>
                <w:rFonts w:ascii="仿宋_GB2312" w:hAnsi="宋体" w:cs="宋体" w:hint="eastAsia"/>
                <w:color w:val="000000"/>
                <w:kern w:val="0"/>
                <w:sz w:val="28"/>
                <w:szCs w:val="28"/>
              </w:rPr>
              <w:t>规范管理</w:t>
            </w:r>
            <w:r w:rsidRPr="009921DB">
              <w:rPr>
                <w:rFonts w:ascii="仿宋_GB2312" w:cs="Times New Roman" w:hint="eastAsia"/>
                <w:color w:val="000000"/>
                <w:kern w:val="0"/>
                <w:sz w:val="28"/>
                <w:szCs w:val="28"/>
              </w:rPr>
              <w:t>”“</w:t>
            </w:r>
            <w:r w:rsidRPr="009921DB">
              <w:rPr>
                <w:rFonts w:ascii="仿宋_GB2312" w:hAnsi="宋体" w:cs="宋体" w:hint="eastAsia"/>
                <w:color w:val="000000"/>
                <w:kern w:val="0"/>
                <w:sz w:val="28"/>
                <w:szCs w:val="28"/>
              </w:rPr>
              <w:t>公益普惠</w:t>
            </w:r>
            <w:r w:rsidRPr="009921DB">
              <w:rPr>
                <w:rFonts w:ascii="仿宋_GB2312" w:cs="Times New Roman" w:hint="eastAsia"/>
                <w:color w:val="000000"/>
                <w:kern w:val="0"/>
                <w:sz w:val="28"/>
                <w:szCs w:val="28"/>
              </w:rPr>
              <w:t>”</w:t>
            </w:r>
            <w:r w:rsidRPr="009921DB">
              <w:rPr>
                <w:rFonts w:ascii="仿宋_GB2312" w:hAnsi="宋体" w:cs="宋体" w:hint="eastAsia"/>
                <w:color w:val="000000"/>
                <w:kern w:val="0"/>
                <w:sz w:val="28"/>
                <w:szCs w:val="28"/>
              </w:rPr>
              <w:t>等内容建议作为该项工作的基本要求，基本原则可以参考省和市指导意见的表述，同时，建议将</w:t>
            </w:r>
            <w:r w:rsidRPr="009921DB">
              <w:rPr>
                <w:rFonts w:ascii="仿宋_GB2312" w:cs="Times New Roman" w:hint="eastAsia"/>
                <w:color w:val="000000"/>
                <w:kern w:val="0"/>
                <w:sz w:val="28"/>
                <w:szCs w:val="28"/>
              </w:rPr>
              <w:t>“</w:t>
            </w:r>
            <w:r w:rsidRPr="009921DB">
              <w:rPr>
                <w:rFonts w:ascii="仿宋_GB2312" w:hAnsi="宋体" w:cs="宋体" w:hint="eastAsia"/>
                <w:color w:val="000000"/>
                <w:kern w:val="0"/>
                <w:sz w:val="28"/>
                <w:szCs w:val="28"/>
              </w:rPr>
              <w:t>公益普惠</w:t>
            </w:r>
            <w:r w:rsidRPr="009921DB">
              <w:rPr>
                <w:rFonts w:ascii="仿宋_GB2312" w:cs="Times New Roman" w:hint="eastAsia"/>
                <w:color w:val="000000"/>
                <w:kern w:val="0"/>
                <w:sz w:val="28"/>
                <w:szCs w:val="28"/>
              </w:rPr>
              <w:t>”</w:t>
            </w:r>
            <w:r w:rsidRPr="009921DB">
              <w:rPr>
                <w:rFonts w:ascii="仿宋_GB2312" w:hAnsi="宋体" w:cs="宋体" w:hint="eastAsia"/>
                <w:color w:val="000000"/>
                <w:kern w:val="0"/>
                <w:sz w:val="28"/>
                <w:szCs w:val="28"/>
              </w:rPr>
              <w:t>中涉及第三方机构的内容移动到职责分工中集中表述。</w:t>
            </w:r>
          </w:p>
        </w:tc>
        <w:tc>
          <w:tcPr>
            <w:tcW w:w="5387" w:type="dxa"/>
            <w:shd w:val="clear" w:color="auto" w:fill="auto"/>
            <w:vAlign w:val="center"/>
            <w:hideMark/>
          </w:tcPr>
          <w:p w:rsidR="00675682" w:rsidRPr="009921DB" w:rsidRDefault="00675682" w:rsidP="009E1CFB">
            <w:pPr>
              <w:widowControl/>
              <w:adjustRightInd w:val="0"/>
              <w:snapToGrid w:val="0"/>
              <w:ind w:firstLineChars="0" w:firstLine="0"/>
              <w:jc w:val="left"/>
              <w:rPr>
                <w:rFonts w:ascii="仿宋_GB2312" w:hAnsi="宋体" w:cs="宋体"/>
                <w:color w:val="000000"/>
                <w:kern w:val="0"/>
                <w:sz w:val="28"/>
                <w:szCs w:val="28"/>
              </w:rPr>
            </w:pPr>
            <w:r w:rsidRPr="009921DB">
              <w:rPr>
                <w:rFonts w:ascii="仿宋_GB2312" w:hAnsi="宋体" w:cs="宋体" w:hint="eastAsia"/>
                <w:color w:val="0066CC"/>
                <w:kern w:val="0"/>
                <w:sz w:val="28"/>
                <w:szCs w:val="28"/>
              </w:rPr>
              <w:t>部分采纳。</w:t>
            </w:r>
            <w:r w:rsidRPr="00174229">
              <w:rPr>
                <w:rFonts w:ascii="仿宋_GB2312" w:hAnsi="宋体" w:cs="宋体" w:hint="eastAsia"/>
                <w:color w:val="000000" w:themeColor="text1"/>
                <w:kern w:val="0"/>
                <w:sz w:val="28"/>
                <w:szCs w:val="28"/>
              </w:rPr>
              <w:t>1、</w:t>
            </w:r>
            <w:r w:rsidRPr="009921DB">
              <w:rPr>
                <w:rFonts w:ascii="仿宋_GB2312" w:hAnsi="宋体" w:cs="宋体" w:hint="eastAsia"/>
                <w:color w:val="000000"/>
                <w:kern w:val="0"/>
                <w:sz w:val="28"/>
                <w:szCs w:val="28"/>
              </w:rPr>
              <w:t>家长委员会和家长代表可以参与校内课后</w:t>
            </w:r>
            <w:r w:rsidR="006B788B">
              <w:rPr>
                <w:rFonts w:ascii="仿宋_GB2312" w:hAnsi="宋体" w:cs="宋体" w:hint="eastAsia"/>
                <w:color w:val="000000"/>
                <w:kern w:val="0"/>
                <w:sz w:val="28"/>
                <w:szCs w:val="28"/>
              </w:rPr>
              <w:t>服务</w:t>
            </w:r>
            <w:r w:rsidRPr="009921DB">
              <w:rPr>
                <w:rFonts w:ascii="仿宋_GB2312" w:hAnsi="宋体" w:cs="宋体" w:hint="eastAsia"/>
                <w:color w:val="000000"/>
                <w:kern w:val="0"/>
                <w:sz w:val="28"/>
                <w:szCs w:val="28"/>
              </w:rPr>
              <w:t>管理工作并提出改进意见，</w:t>
            </w:r>
            <w:r w:rsidR="006B788B">
              <w:rPr>
                <w:rFonts w:ascii="仿宋_GB2312" w:hAnsi="宋体" w:cs="宋体" w:hint="eastAsia"/>
                <w:color w:val="000000"/>
                <w:kern w:val="0"/>
                <w:sz w:val="28"/>
                <w:szCs w:val="28"/>
              </w:rPr>
              <w:t>有利于</w:t>
            </w:r>
            <w:r w:rsidRPr="009921DB">
              <w:rPr>
                <w:rFonts w:ascii="仿宋_GB2312" w:hAnsi="宋体" w:cs="宋体" w:hint="eastAsia"/>
                <w:color w:val="000000"/>
                <w:kern w:val="0"/>
                <w:sz w:val="28"/>
                <w:szCs w:val="28"/>
              </w:rPr>
              <w:t>不断提升校内课后服务水平，但主体工作应由学校进行组织和管理。                                       2、“基本原则”修改为“基本要求”，其他部分与《指导意见》表述一致。</w:t>
            </w:r>
          </w:p>
        </w:tc>
      </w:tr>
      <w:tr w:rsidR="00675682" w:rsidRPr="009921DB" w:rsidTr="00EA7ED7">
        <w:trPr>
          <w:trHeight w:val="1805"/>
        </w:trPr>
        <w:tc>
          <w:tcPr>
            <w:tcW w:w="851" w:type="dxa"/>
            <w:shd w:val="clear" w:color="auto" w:fill="auto"/>
            <w:vAlign w:val="center"/>
            <w:hideMark/>
          </w:tcPr>
          <w:p w:rsidR="00675682" w:rsidRPr="009921DB" w:rsidRDefault="00675682" w:rsidP="009921DB">
            <w:pPr>
              <w:widowControl/>
              <w:adjustRightInd w:val="0"/>
              <w:snapToGrid w:val="0"/>
              <w:ind w:firstLineChars="0" w:firstLine="0"/>
              <w:jc w:val="center"/>
              <w:rPr>
                <w:rFonts w:ascii="仿宋_GB2312" w:hAnsi="宋体" w:cs="宋体"/>
                <w:color w:val="000000"/>
                <w:kern w:val="0"/>
                <w:sz w:val="28"/>
                <w:szCs w:val="28"/>
              </w:rPr>
            </w:pPr>
            <w:r w:rsidRPr="009921DB">
              <w:rPr>
                <w:rFonts w:ascii="仿宋_GB2312" w:hAnsi="宋体" w:cs="宋体" w:hint="eastAsia"/>
                <w:color w:val="000000"/>
                <w:kern w:val="0"/>
                <w:sz w:val="28"/>
                <w:szCs w:val="28"/>
              </w:rPr>
              <w:lastRenderedPageBreak/>
              <w:t>10</w:t>
            </w:r>
          </w:p>
        </w:tc>
        <w:tc>
          <w:tcPr>
            <w:tcW w:w="2126" w:type="dxa"/>
            <w:vMerge w:val="restart"/>
            <w:shd w:val="clear" w:color="auto" w:fill="auto"/>
            <w:vAlign w:val="center"/>
          </w:tcPr>
          <w:p w:rsidR="00675682" w:rsidRPr="009921DB" w:rsidRDefault="00675682" w:rsidP="00C80C46">
            <w:pPr>
              <w:adjustRightInd w:val="0"/>
              <w:snapToGrid w:val="0"/>
              <w:ind w:firstLineChars="0" w:firstLine="0"/>
              <w:rPr>
                <w:rFonts w:ascii="仿宋_GB2312" w:hAnsi="宋体" w:cs="宋体"/>
                <w:color w:val="000000"/>
                <w:kern w:val="0"/>
                <w:sz w:val="28"/>
                <w:szCs w:val="28"/>
              </w:rPr>
            </w:pPr>
            <w:r w:rsidRPr="009921DB">
              <w:rPr>
                <w:rFonts w:ascii="仿宋_GB2312" w:hAnsi="宋体" w:cs="宋体" w:hint="eastAsia"/>
                <w:color w:val="000000"/>
                <w:kern w:val="0"/>
                <w:sz w:val="28"/>
                <w:szCs w:val="28"/>
              </w:rPr>
              <w:t>教育发展研究与评估中心</w:t>
            </w:r>
          </w:p>
        </w:tc>
        <w:tc>
          <w:tcPr>
            <w:tcW w:w="5528" w:type="dxa"/>
            <w:shd w:val="clear" w:color="auto" w:fill="auto"/>
            <w:noWrap/>
            <w:vAlign w:val="center"/>
            <w:hideMark/>
          </w:tcPr>
          <w:p w:rsidR="00675682" w:rsidRPr="009921DB" w:rsidRDefault="00675682" w:rsidP="009921DB">
            <w:pPr>
              <w:widowControl/>
              <w:adjustRightInd w:val="0"/>
              <w:snapToGrid w:val="0"/>
              <w:ind w:firstLineChars="0" w:firstLine="0"/>
              <w:jc w:val="left"/>
              <w:rPr>
                <w:rFonts w:ascii="仿宋_GB2312" w:hAnsi="宋体" w:cs="宋体"/>
                <w:color w:val="000000"/>
                <w:kern w:val="0"/>
                <w:sz w:val="28"/>
                <w:szCs w:val="28"/>
              </w:rPr>
            </w:pPr>
            <w:r w:rsidRPr="009921DB">
              <w:rPr>
                <w:rFonts w:ascii="仿宋_GB2312" w:hAnsi="宋体" w:cs="宋体" w:hint="eastAsia"/>
                <w:color w:val="000000"/>
                <w:kern w:val="0"/>
                <w:sz w:val="28"/>
                <w:szCs w:val="28"/>
              </w:rPr>
              <w:t>建议斟酌</w:t>
            </w:r>
            <w:r w:rsidRPr="009921DB">
              <w:rPr>
                <w:rFonts w:ascii="仿宋_GB2312" w:cs="Times New Roman" w:hint="eastAsia"/>
                <w:color w:val="000000"/>
                <w:kern w:val="0"/>
                <w:sz w:val="28"/>
                <w:szCs w:val="28"/>
              </w:rPr>
              <w:t>“</w:t>
            </w:r>
            <w:r w:rsidRPr="009921DB">
              <w:rPr>
                <w:rFonts w:ascii="仿宋_GB2312" w:hAnsi="宋体" w:cs="宋体" w:hint="eastAsia"/>
                <w:color w:val="000000"/>
                <w:kern w:val="0"/>
                <w:sz w:val="28"/>
                <w:szCs w:val="28"/>
              </w:rPr>
              <w:t>无缝服务</w:t>
            </w:r>
            <w:r w:rsidRPr="009921DB">
              <w:rPr>
                <w:rFonts w:ascii="仿宋_GB2312" w:cs="Times New Roman" w:hint="eastAsia"/>
                <w:color w:val="000000"/>
                <w:kern w:val="0"/>
                <w:sz w:val="28"/>
                <w:szCs w:val="28"/>
              </w:rPr>
              <w:t>”</w:t>
            </w:r>
            <w:r w:rsidRPr="009921DB">
              <w:rPr>
                <w:rFonts w:ascii="仿宋_GB2312" w:hAnsi="宋体" w:cs="宋体" w:hint="eastAsia"/>
                <w:color w:val="000000"/>
                <w:kern w:val="0"/>
                <w:sz w:val="28"/>
                <w:szCs w:val="28"/>
              </w:rPr>
              <w:t>的提法。</w:t>
            </w:r>
          </w:p>
        </w:tc>
        <w:tc>
          <w:tcPr>
            <w:tcW w:w="5387" w:type="dxa"/>
            <w:shd w:val="clear" w:color="auto" w:fill="auto"/>
            <w:vAlign w:val="center"/>
            <w:hideMark/>
          </w:tcPr>
          <w:p w:rsidR="00675682" w:rsidRPr="009921DB" w:rsidRDefault="00675682" w:rsidP="008035D0">
            <w:pPr>
              <w:widowControl/>
              <w:adjustRightInd w:val="0"/>
              <w:snapToGrid w:val="0"/>
              <w:ind w:firstLineChars="0" w:firstLine="0"/>
              <w:jc w:val="left"/>
              <w:rPr>
                <w:rFonts w:ascii="仿宋_GB2312" w:hAnsi="宋体" w:cs="宋体"/>
                <w:color w:val="000000"/>
                <w:kern w:val="0"/>
                <w:sz w:val="28"/>
                <w:szCs w:val="28"/>
              </w:rPr>
            </w:pPr>
            <w:r w:rsidRPr="009E1CFB">
              <w:rPr>
                <w:rFonts w:ascii="仿宋_GB2312" w:hAnsi="宋体" w:cs="宋体" w:hint="eastAsia"/>
                <w:color w:val="0070C0"/>
                <w:kern w:val="0"/>
                <w:sz w:val="28"/>
                <w:szCs w:val="28"/>
              </w:rPr>
              <w:t>采纳。</w:t>
            </w:r>
          </w:p>
        </w:tc>
      </w:tr>
      <w:tr w:rsidR="00675682" w:rsidRPr="009921DB" w:rsidTr="00EA7ED7">
        <w:trPr>
          <w:trHeight w:val="1688"/>
        </w:trPr>
        <w:tc>
          <w:tcPr>
            <w:tcW w:w="851" w:type="dxa"/>
            <w:shd w:val="clear" w:color="auto" w:fill="auto"/>
            <w:vAlign w:val="center"/>
            <w:hideMark/>
          </w:tcPr>
          <w:p w:rsidR="00675682" w:rsidRPr="009921DB" w:rsidRDefault="00675682" w:rsidP="009921DB">
            <w:pPr>
              <w:widowControl/>
              <w:adjustRightInd w:val="0"/>
              <w:snapToGrid w:val="0"/>
              <w:ind w:firstLineChars="0" w:firstLine="0"/>
              <w:jc w:val="center"/>
              <w:rPr>
                <w:rFonts w:ascii="仿宋_GB2312" w:hAnsi="宋体" w:cs="宋体"/>
                <w:color w:val="000000"/>
                <w:kern w:val="0"/>
                <w:sz w:val="28"/>
                <w:szCs w:val="28"/>
              </w:rPr>
            </w:pPr>
            <w:r w:rsidRPr="009921DB">
              <w:rPr>
                <w:rFonts w:ascii="仿宋_GB2312" w:hAnsi="宋体" w:cs="宋体" w:hint="eastAsia"/>
                <w:color w:val="000000"/>
                <w:kern w:val="0"/>
                <w:sz w:val="28"/>
                <w:szCs w:val="28"/>
              </w:rPr>
              <w:t>11</w:t>
            </w:r>
          </w:p>
        </w:tc>
        <w:tc>
          <w:tcPr>
            <w:tcW w:w="2126" w:type="dxa"/>
            <w:vMerge/>
            <w:shd w:val="clear" w:color="auto" w:fill="auto"/>
            <w:vAlign w:val="center"/>
            <w:hideMark/>
          </w:tcPr>
          <w:p w:rsidR="00675682" w:rsidRPr="009921DB" w:rsidRDefault="00675682" w:rsidP="009921DB">
            <w:pPr>
              <w:adjustRightInd w:val="0"/>
              <w:snapToGrid w:val="0"/>
              <w:ind w:firstLine="560"/>
              <w:jc w:val="center"/>
              <w:rPr>
                <w:rFonts w:ascii="仿宋_GB2312" w:hAnsi="宋体" w:cs="宋体"/>
                <w:color w:val="000000"/>
                <w:kern w:val="0"/>
                <w:sz w:val="28"/>
                <w:szCs w:val="28"/>
              </w:rPr>
            </w:pPr>
          </w:p>
        </w:tc>
        <w:tc>
          <w:tcPr>
            <w:tcW w:w="5528" w:type="dxa"/>
            <w:shd w:val="clear" w:color="auto" w:fill="auto"/>
            <w:vAlign w:val="center"/>
            <w:hideMark/>
          </w:tcPr>
          <w:p w:rsidR="00675682" w:rsidRPr="009921DB" w:rsidRDefault="00675682" w:rsidP="009921DB">
            <w:pPr>
              <w:widowControl/>
              <w:adjustRightInd w:val="0"/>
              <w:snapToGrid w:val="0"/>
              <w:ind w:firstLineChars="0" w:firstLine="0"/>
              <w:jc w:val="left"/>
              <w:rPr>
                <w:rFonts w:ascii="仿宋_GB2312" w:hAnsi="宋体" w:cs="宋体"/>
                <w:color w:val="000000"/>
                <w:kern w:val="0"/>
                <w:sz w:val="28"/>
                <w:szCs w:val="28"/>
              </w:rPr>
            </w:pPr>
            <w:r w:rsidRPr="009921DB">
              <w:rPr>
                <w:rFonts w:ascii="仿宋_GB2312" w:hAnsi="宋体" w:cs="宋体" w:hint="eastAsia"/>
                <w:color w:val="000000"/>
                <w:kern w:val="0"/>
                <w:sz w:val="28"/>
                <w:szCs w:val="28"/>
              </w:rPr>
              <w:t>建议将</w:t>
            </w:r>
            <w:r w:rsidRPr="009921DB">
              <w:rPr>
                <w:rFonts w:ascii="仿宋_GB2312" w:cs="Times New Roman" w:hint="eastAsia"/>
                <w:color w:val="000000"/>
                <w:kern w:val="0"/>
                <w:sz w:val="28"/>
                <w:szCs w:val="28"/>
              </w:rPr>
              <w:t>“</w:t>
            </w:r>
            <w:r w:rsidRPr="009921DB">
              <w:rPr>
                <w:rFonts w:ascii="仿宋_GB2312" w:hAnsi="宋体" w:cs="宋体" w:hint="eastAsia"/>
                <w:color w:val="000000"/>
                <w:kern w:val="0"/>
                <w:sz w:val="28"/>
                <w:szCs w:val="28"/>
              </w:rPr>
              <w:t>（六）经费筹措</w:t>
            </w:r>
            <w:r w:rsidRPr="009921DB">
              <w:rPr>
                <w:rFonts w:ascii="仿宋_GB2312" w:cs="Times New Roman" w:hint="eastAsia"/>
                <w:color w:val="000000"/>
                <w:kern w:val="0"/>
                <w:sz w:val="28"/>
                <w:szCs w:val="28"/>
              </w:rPr>
              <w:t>”</w:t>
            </w:r>
            <w:r w:rsidRPr="009921DB">
              <w:rPr>
                <w:rFonts w:ascii="仿宋_GB2312" w:hAnsi="宋体" w:cs="宋体" w:hint="eastAsia"/>
                <w:color w:val="000000"/>
                <w:kern w:val="0"/>
                <w:sz w:val="28"/>
                <w:szCs w:val="28"/>
              </w:rPr>
              <w:t>修改为</w:t>
            </w:r>
            <w:r w:rsidRPr="009921DB">
              <w:rPr>
                <w:rFonts w:ascii="仿宋_GB2312" w:cs="Times New Roman" w:hint="eastAsia"/>
                <w:color w:val="000000"/>
                <w:kern w:val="0"/>
                <w:sz w:val="28"/>
                <w:szCs w:val="28"/>
              </w:rPr>
              <w:t>“</w:t>
            </w:r>
            <w:r w:rsidRPr="009921DB">
              <w:rPr>
                <w:rFonts w:ascii="仿宋_GB2312" w:hAnsi="宋体" w:cs="宋体" w:hint="eastAsia"/>
                <w:color w:val="000000"/>
                <w:kern w:val="0"/>
                <w:sz w:val="28"/>
                <w:szCs w:val="28"/>
              </w:rPr>
              <w:t>（六）经费分担</w:t>
            </w:r>
            <w:r w:rsidRPr="009921DB">
              <w:rPr>
                <w:rFonts w:ascii="仿宋_GB2312" w:cs="Times New Roman" w:hint="eastAsia"/>
                <w:color w:val="000000"/>
                <w:kern w:val="0"/>
                <w:sz w:val="28"/>
                <w:szCs w:val="28"/>
              </w:rPr>
              <w:t>”</w:t>
            </w:r>
            <w:r w:rsidRPr="009921DB">
              <w:rPr>
                <w:rFonts w:ascii="仿宋_GB2312" w:hAnsi="宋体" w:cs="宋体" w:hint="eastAsia"/>
                <w:color w:val="000000"/>
                <w:kern w:val="0"/>
                <w:sz w:val="28"/>
                <w:szCs w:val="28"/>
              </w:rPr>
              <w:t>。</w:t>
            </w:r>
          </w:p>
        </w:tc>
        <w:tc>
          <w:tcPr>
            <w:tcW w:w="5387" w:type="dxa"/>
            <w:shd w:val="clear" w:color="auto" w:fill="auto"/>
            <w:vAlign w:val="center"/>
            <w:hideMark/>
          </w:tcPr>
          <w:p w:rsidR="00675682" w:rsidRPr="009921DB" w:rsidRDefault="00675682" w:rsidP="009921DB">
            <w:pPr>
              <w:widowControl/>
              <w:adjustRightInd w:val="0"/>
              <w:snapToGrid w:val="0"/>
              <w:ind w:firstLineChars="0" w:firstLine="0"/>
              <w:jc w:val="left"/>
              <w:rPr>
                <w:rFonts w:ascii="仿宋_GB2312" w:hAnsi="宋体" w:cs="宋体"/>
                <w:color w:val="000000"/>
                <w:kern w:val="0"/>
                <w:sz w:val="28"/>
                <w:szCs w:val="28"/>
              </w:rPr>
            </w:pPr>
            <w:r w:rsidRPr="00F17242">
              <w:rPr>
                <w:rFonts w:ascii="仿宋_GB2312" w:hAnsi="宋体" w:cs="宋体" w:hint="eastAsia"/>
                <w:color w:val="0070C0"/>
                <w:kern w:val="0"/>
                <w:sz w:val="28"/>
                <w:szCs w:val="28"/>
              </w:rPr>
              <w:t>不采纳。</w:t>
            </w:r>
            <w:r w:rsidRPr="009921DB">
              <w:rPr>
                <w:rFonts w:ascii="仿宋_GB2312" w:hAnsi="宋体" w:cs="宋体" w:hint="eastAsia"/>
                <w:color w:val="000000"/>
                <w:kern w:val="0"/>
                <w:sz w:val="28"/>
                <w:szCs w:val="28"/>
              </w:rPr>
              <w:t>校内课后服务经费的解决并非单一来源或几家分摊，而是通过地方财政</w:t>
            </w:r>
            <w:r w:rsidR="006B788B">
              <w:rPr>
                <w:rFonts w:ascii="仿宋_GB2312" w:hAnsi="宋体" w:cs="宋体" w:hint="eastAsia"/>
                <w:color w:val="000000"/>
                <w:kern w:val="0"/>
                <w:sz w:val="28"/>
                <w:szCs w:val="28"/>
              </w:rPr>
              <w:t>补贴</w:t>
            </w:r>
            <w:r w:rsidRPr="009921DB">
              <w:rPr>
                <w:rFonts w:ascii="仿宋_GB2312" w:hAnsi="宋体" w:cs="宋体" w:hint="eastAsia"/>
                <w:color w:val="000000"/>
                <w:kern w:val="0"/>
                <w:sz w:val="28"/>
                <w:szCs w:val="28"/>
              </w:rPr>
              <w:t>、社会资助</w:t>
            </w:r>
            <w:r w:rsidR="006B788B" w:rsidRPr="009921DB">
              <w:rPr>
                <w:rFonts w:ascii="仿宋_GB2312" w:hAnsi="宋体" w:cs="宋体" w:hint="eastAsia"/>
                <w:color w:val="000000"/>
                <w:kern w:val="0"/>
                <w:sz w:val="28"/>
                <w:szCs w:val="28"/>
              </w:rPr>
              <w:t>和收费</w:t>
            </w:r>
            <w:r w:rsidRPr="009921DB">
              <w:rPr>
                <w:rFonts w:ascii="仿宋_GB2312" w:hAnsi="宋体" w:cs="宋体" w:hint="eastAsia"/>
                <w:color w:val="000000"/>
                <w:kern w:val="0"/>
                <w:sz w:val="28"/>
                <w:szCs w:val="28"/>
              </w:rPr>
              <w:t>等多途径解决</w:t>
            </w:r>
            <w:r w:rsidR="008A3703">
              <w:rPr>
                <w:rFonts w:ascii="仿宋_GB2312" w:hAnsi="宋体" w:cs="宋体" w:hint="eastAsia"/>
                <w:color w:val="000000"/>
                <w:kern w:val="0"/>
                <w:sz w:val="28"/>
                <w:szCs w:val="28"/>
              </w:rPr>
              <w:t>，所以用“筹措”更恰当</w:t>
            </w:r>
            <w:r w:rsidRPr="009921DB">
              <w:rPr>
                <w:rFonts w:ascii="仿宋_GB2312" w:hAnsi="宋体" w:cs="宋体" w:hint="eastAsia"/>
                <w:color w:val="000000"/>
                <w:kern w:val="0"/>
                <w:sz w:val="28"/>
                <w:szCs w:val="28"/>
              </w:rPr>
              <w:t>。</w:t>
            </w:r>
          </w:p>
        </w:tc>
      </w:tr>
      <w:tr w:rsidR="00675682" w:rsidRPr="009921DB" w:rsidTr="00EA7ED7">
        <w:trPr>
          <w:trHeight w:val="1698"/>
        </w:trPr>
        <w:tc>
          <w:tcPr>
            <w:tcW w:w="851" w:type="dxa"/>
            <w:shd w:val="clear" w:color="auto" w:fill="auto"/>
            <w:vAlign w:val="center"/>
            <w:hideMark/>
          </w:tcPr>
          <w:p w:rsidR="00675682" w:rsidRPr="009921DB" w:rsidRDefault="00675682" w:rsidP="009921DB">
            <w:pPr>
              <w:widowControl/>
              <w:adjustRightInd w:val="0"/>
              <w:snapToGrid w:val="0"/>
              <w:ind w:firstLineChars="0" w:firstLine="0"/>
              <w:jc w:val="center"/>
              <w:rPr>
                <w:rFonts w:ascii="仿宋_GB2312" w:hAnsi="宋体" w:cs="宋体"/>
                <w:color w:val="000000"/>
                <w:kern w:val="0"/>
                <w:sz w:val="28"/>
                <w:szCs w:val="28"/>
              </w:rPr>
            </w:pPr>
            <w:r w:rsidRPr="009921DB">
              <w:rPr>
                <w:rFonts w:ascii="仿宋_GB2312" w:hAnsi="宋体" w:cs="宋体" w:hint="eastAsia"/>
                <w:color w:val="000000"/>
                <w:kern w:val="0"/>
                <w:sz w:val="28"/>
                <w:szCs w:val="28"/>
              </w:rPr>
              <w:t>12</w:t>
            </w:r>
          </w:p>
        </w:tc>
        <w:tc>
          <w:tcPr>
            <w:tcW w:w="2126" w:type="dxa"/>
            <w:vMerge/>
            <w:shd w:val="clear" w:color="auto" w:fill="auto"/>
            <w:vAlign w:val="center"/>
            <w:hideMark/>
          </w:tcPr>
          <w:p w:rsidR="00675682" w:rsidRPr="009921DB" w:rsidRDefault="00675682" w:rsidP="009921DB">
            <w:pPr>
              <w:adjustRightInd w:val="0"/>
              <w:snapToGrid w:val="0"/>
              <w:ind w:firstLine="560"/>
              <w:jc w:val="center"/>
              <w:rPr>
                <w:rFonts w:ascii="仿宋_GB2312" w:hAnsi="宋体" w:cs="宋体"/>
                <w:color w:val="000000"/>
                <w:kern w:val="0"/>
                <w:sz w:val="28"/>
                <w:szCs w:val="28"/>
              </w:rPr>
            </w:pPr>
          </w:p>
        </w:tc>
        <w:tc>
          <w:tcPr>
            <w:tcW w:w="5528" w:type="dxa"/>
            <w:shd w:val="clear" w:color="auto" w:fill="auto"/>
            <w:noWrap/>
            <w:vAlign w:val="center"/>
            <w:hideMark/>
          </w:tcPr>
          <w:p w:rsidR="00675682" w:rsidRPr="009921DB" w:rsidRDefault="00675682" w:rsidP="009921DB">
            <w:pPr>
              <w:widowControl/>
              <w:adjustRightInd w:val="0"/>
              <w:snapToGrid w:val="0"/>
              <w:ind w:firstLineChars="0" w:firstLine="0"/>
              <w:rPr>
                <w:rFonts w:ascii="仿宋_GB2312" w:hAnsi="宋体" w:cs="宋体"/>
                <w:color w:val="000000"/>
                <w:kern w:val="0"/>
                <w:sz w:val="28"/>
                <w:szCs w:val="28"/>
              </w:rPr>
            </w:pPr>
            <w:r w:rsidRPr="009921DB">
              <w:rPr>
                <w:rFonts w:ascii="仿宋_GB2312" w:hAnsi="宋体" w:cs="宋体" w:hint="eastAsia"/>
                <w:color w:val="000000"/>
                <w:kern w:val="0"/>
                <w:sz w:val="28"/>
                <w:szCs w:val="28"/>
              </w:rPr>
              <w:t>建议将</w:t>
            </w:r>
            <w:r w:rsidRPr="009921DB">
              <w:rPr>
                <w:rFonts w:ascii="仿宋_GB2312" w:cs="Times New Roman" w:hint="eastAsia"/>
                <w:color w:val="000000"/>
                <w:kern w:val="0"/>
                <w:sz w:val="28"/>
                <w:szCs w:val="28"/>
              </w:rPr>
              <w:t>“</w:t>
            </w:r>
            <w:r w:rsidRPr="009921DB">
              <w:rPr>
                <w:rFonts w:ascii="仿宋_GB2312" w:hAnsi="宋体" w:cs="宋体" w:hint="eastAsia"/>
                <w:color w:val="000000"/>
                <w:kern w:val="0"/>
                <w:sz w:val="28"/>
                <w:szCs w:val="28"/>
              </w:rPr>
              <w:t>（四）挖掘</w:t>
            </w:r>
            <w:r w:rsidR="008A3703">
              <w:rPr>
                <w:rFonts w:ascii="仿宋_GB2312" w:hAnsi="宋体" w:cs="宋体" w:hint="eastAsia"/>
                <w:color w:val="000000"/>
                <w:kern w:val="0"/>
                <w:sz w:val="28"/>
                <w:szCs w:val="28"/>
              </w:rPr>
              <w:t>校内</w:t>
            </w:r>
            <w:r w:rsidRPr="009921DB">
              <w:rPr>
                <w:rFonts w:ascii="仿宋_GB2312" w:hAnsi="宋体" w:cs="宋体" w:hint="eastAsia"/>
                <w:color w:val="000000"/>
                <w:kern w:val="0"/>
                <w:sz w:val="28"/>
                <w:szCs w:val="28"/>
              </w:rPr>
              <w:t>课后服务资源潜力</w:t>
            </w:r>
            <w:r w:rsidRPr="009921DB">
              <w:rPr>
                <w:rFonts w:ascii="仿宋_GB2312" w:cs="Times New Roman" w:hint="eastAsia"/>
                <w:color w:val="000000"/>
                <w:kern w:val="0"/>
                <w:sz w:val="28"/>
                <w:szCs w:val="28"/>
              </w:rPr>
              <w:t>”</w:t>
            </w:r>
            <w:r w:rsidRPr="009921DB">
              <w:rPr>
                <w:rFonts w:ascii="仿宋_GB2312" w:hAnsi="宋体" w:cs="宋体" w:hint="eastAsia"/>
                <w:color w:val="000000"/>
                <w:kern w:val="0"/>
                <w:sz w:val="28"/>
                <w:szCs w:val="28"/>
              </w:rPr>
              <w:t>和</w:t>
            </w:r>
            <w:r w:rsidRPr="009921DB">
              <w:rPr>
                <w:rFonts w:ascii="仿宋_GB2312" w:cs="Times New Roman" w:hint="eastAsia"/>
                <w:color w:val="000000"/>
                <w:kern w:val="0"/>
                <w:sz w:val="28"/>
                <w:szCs w:val="28"/>
              </w:rPr>
              <w:t>“</w:t>
            </w:r>
            <w:r w:rsidRPr="009921DB">
              <w:rPr>
                <w:rFonts w:ascii="仿宋_GB2312" w:hAnsi="宋体" w:cs="宋体" w:hint="eastAsia"/>
                <w:color w:val="000000"/>
                <w:kern w:val="0"/>
                <w:sz w:val="28"/>
                <w:szCs w:val="28"/>
              </w:rPr>
              <w:t>（五）多种方式解决校内供餐</w:t>
            </w:r>
            <w:r w:rsidRPr="009921DB">
              <w:rPr>
                <w:rFonts w:ascii="仿宋_GB2312" w:cs="Times New Roman" w:hint="eastAsia"/>
                <w:color w:val="000000"/>
                <w:kern w:val="0"/>
                <w:sz w:val="28"/>
                <w:szCs w:val="28"/>
              </w:rPr>
              <w:t>”</w:t>
            </w:r>
            <w:r w:rsidRPr="009921DB">
              <w:rPr>
                <w:rFonts w:ascii="仿宋_GB2312" w:hAnsi="宋体" w:cs="宋体" w:hint="eastAsia"/>
                <w:color w:val="000000"/>
                <w:kern w:val="0"/>
                <w:sz w:val="28"/>
                <w:szCs w:val="28"/>
              </w:rPr>
              <w:t>两部分内容整合，分条陈述。</w:t>
            </w:r>
          </w:p>
        </w:tc>
        <w:tc>
          <w:tcPr>
            <w:tcW w:w="5387" w:type="dxa"/>
            <w:shd w:val="clear" w:color="auto" w:fill="auto"/>
            <w:vAlign w:val="center"/>
            <w:hideMark/>
          </w:tcPr>
          <w:p w:rsidR="00675682" w:rsidRPr="009921DB" w:rsidRDefault="00675682" w:rsidP="009921DB">
            <w:pPr>
              <w:widowControl/>
              <w:adjustRightInd w:val="0"/>
              <w:snapToGrid w:val="0"/>
              <w:ind w:firstLineChars="0" w:firstLine="0"/>
              <w:jc w:val="left"/>
              <w:rPr>
                <w:rFonts w:ascii="仿宋_GB2312" w:hAnsi="宋体" w:cs="宋体"/>
                <w:color w:val="000000"/>
                <w:kern w:val="0"/>
                <w:sz w:val="28"/>
                <w:szCs w:val="28"/>
              </w:rPr>
            </w:pPr>
            <w:r w:rsidRPr="009921DB">
              <w:rPr>
                <w:rFonts w:ascii="仿宋_GB2312" w:hAnsi="宋体" w:cs="宋体" w:hint="eastAsia"/>
                <w:color w:val="0066CC"/>
                <w:kern w:val="0"/>
                <w:sz w:val="28"/>
                <w:szCs w:val="28"/>
              </w:rPr>
              <w:t>采纳。</w:t>
            </w:r>
            <w:r w:rsidRPr="009921DB">
              <w:rPr>
                <w:rFonts w:ascii="仿宋_GB2312" w:hAnsi="宋体" w:cs="宋体" w:hint="eastAsia"/>
                <w:color w:val="000000"/>
                <w:kern w:val="0"/>
                <w:sz w:val="28"/>
                <w:szCs w:val="28"/>
              </w:rPr>
              <w:t>删除</w:t>
            </w:r>
            <w:r w:rsidR="008A3703">
              <w:rPr>
                <w:rFonts w:ascii="仿宋_GB2312" w:hAnsi="宋体" w:cs="宋体" w:hint="eastAsia"/>
                <w:color w:val="000000"/>
                <w:kern w:val="0"/>
                <w:sz w:val="28"/>
                <w:szCs w:val="28"/>
              </w:rPr>
              <w:t>了</w:t>
            </w:r>
            <w:r w:rsidRPr="009921DB">
              <w:rPr>
                <w:rFonts w:ascii="仿宋_GB2312" w:hAnsi="宋体" w:cs="宋体" w:hint="eastAsia"/>
                <w:color w:val="000000"/>
                <w:kern w:val="0"/>
                <w:sz w:val="28"/>
                <w:szCs w:val="28"/>
              </w:rPr>
              <w:t>“挖掘</w:t>
            </w:r>
            <w:r w:rsidR="008A3703">
              <w:rPr>
                <w:rFonts w:ascii="仿宋_GB2312" w:hAnsi="宋体" w:cs="宋体" w:hint="eastAsia"/>
                <w:color w:val="000000"/>
                <w:kern w:val="0"/>
                <w:sz w:val="28"/>
                <w:szCs w:val="28"/>
              </w:rPr>
              <w:t>校内</w:t>
            </w:r>
            <w:r w:rsidRPr="009921DB">
              <w:rPr>
                <w:rFonts w:ascii="仿宋_GB2312" w:hAnsi="宋体" w:cs="宋体" w:hint="eastAsia"/>
                <w:color w:val="000000"/>
                <w:kern w:val="0"/>
                <w:sz w:val="28"/>
                <w:szCs w:val="28"/>
              </w:rPr>
              <w:t>课后服务资源潜力”的表述，但供餐方式单列进行详细说明。</w:t>
            </w:r>
          </w:p>
        </w:tc>
      </w:tr>
      <w:tr w:rsidR="00675682" w:rsidRPr="009921DB" w:rsidTr="004E5B97">
        <w:trPr>
          <w:trHeight w:val="567"/>
        </w:trPr>
        <w:tc>
          <w:tcPr>
            <w:tcW w:w="851" w:type="dxa"/>
            <w:shd w:val="clear" w:color="auto" w:fill="auto"/>
            <w:vAlign w:val="center"/>
            <w:hideMark/>
          </w:tcPr>
          <w:p w:rsidR="00675682" w:rsidRPr="009921DB" w:rsidRDefault="00675682" w:rsidP="009921DB">
            <w:pPr>
              <w:widowControl/>
              <w:adjustRightInd w:val="0"/>
              <w:snapToGrid w:val="0"/>
              <w:ind w:firstLineChars="0" w:firstLine="0"/>
              <w:jc w:val="center"/>
              <w:rPr>
                <w:rFonts w:ascii="仿宋_GB2312" w:hAnsi="宋体" w:cs="宋体"/>
                <w:color w:val="000000"/>
                <w:kern w:val="0"/>
                <w:sz w:val="28"/>
                <w:szCs w:val="28"/>
              </w:rPr>
            </w:pPr>
            <w:r w:rsidRPr="009921DB">
              <w:rPr>
                <w:rFonts w:ascii="仿宋_GB2312" w:hAnsi="宋体" w:cs="宋体" w:hint="eastAsia"/>
                <w:color w:val="000000"/>
                <w:kern w:val="0"/>
                <w:sz w:val="28"/>
                <w:szCs w:val="28"/>
              </w:rPr>
              <w:t>13</w:t>
            </w:r>
          </w:p>
        </w:tc>
        <w:tc>
          <w:tcPr>
            <w:tcW w:w="2126" w:type="dxa"/>
            <w:vMerge/>
            <w:shd w:val="clear" w:color="auto" w:fill="auto"/>
            <w:vAlign w:val="center"/>
            <w:hideMark/>
          </w:tcPr>
          <w:p w:rsidR="00675682" w:rsidRPr="009921DB" w:rsidRDefault="00675682" w:rsidP="009921DB">
            <w:pPr>
              <w:widowControl/>
              <w:adjustRightInd w:val="0"/>
              <w:snapToGrid w:val="0"/>
              <w:ind w:firstLineChars="0" w:firstLine="0"/>
              <w:jc w:val="center"/>
              <w:rPr>
                <w:rFonts w:ascii="仿宋_GB2312" w:hAnsi="宋体" w:cs="宋体"/>
                <w:color w:val="000000"/>
                <w:kern w:val="0"/>
                <w:sz w:val="28"/>
                <w:szCs w:val="28"/>
              </w:rPr>
            </w:pPr>
          </w:p>
        </w:tc>
        <w:tc>
          <w:tcPr>
            <w:tcW w:w="5528" w:type="dxa"/>
            <w:shd w:val="clear" w:color="auto" w:fill="auto"/>
            <w:noWrap/>
            <w:vAlign w:val="center"/>
            <w:hideMark/>
          </w:tcPr>
          <w:p w:rsidR="00675682" w:rsidRPr="009921DB" w:rsidRDefault="00675682" w:rsidP="009921DB">
            <w:pPr>
              <w:widowControl/>
              <w:adjustRightInd w:val="0"/>
              <w:snapToGrid w:val="0"/>
              <w:ind w:firstLineChars="0" w:firstLine="0"/>
              <w:rPr>
                <w:rFonts w:ascii="仿宋_GB2312" w:hAnsi="宋体" w:cs="宋体"/>
                <w:color w:val="000000"/>
                <w:kern w:val="0"/>
                <w:sz w:val="28"/>
                <w:szCs w:val="28"/>
              </w:rPr>
            </w:pPr>
            <w:r w:rsidRPr="009921DB">
              <w:rPr>
                <w:rFonts w:ascii="仿宋_GB2312" w:hAnsi="宋体" w:cs="宋体" w:hint="eastAsia"/>
                <w:color w:val="000000"/>
                <w:kern w:val="0"/>
                <w:sz w:val="28"/>
                <w:szCs w:val="28"/>
              </w:rPr>
              <w:t>建议统一</w:t>
            </w:r>
            <w:r w:rsidRPr="009921DB">
              <w:rPr>
                <w:rFonts w:ascii="仿宋_GB2312" w:cs="Times New Roman" w:hint="eastAsia"/>
                <w:color w:val="000000"/>
                <w:kern w:val="0"/>
                <w:sz w:val="28"/>
                <w:szCs w:val="28"/>
              </w:rPr>
              <w:t>“</w:t>
            </w:r>
            <w:r w:rsidRPr="009921DB">
              <w:rPr>
                <w:rFonts w:ascii="仿宋_GB2312" w:hAnsi="宋体" w:cs="宋体" w:hint="eastAsia"/>
                <w:color w:val="000000"/>
                <w:kern w:val="0"/>
                <w:sz w:val="28"/>
                <w:szCs w:val="28"/>
              </w:rPr>
              <w:t>校内课后服务</w:t>
            </w:r>
            <w:r w:rsidRPr="009921DB">
              <w:rPr>
                <w:rFonts w:ascii="仿宋_GB2312" w:cs="Times New Roman" w:hint="eastAsia"/>
                <w:color w:val="000000"/>
                <w:kern w:val="0"/>
                <w:sz w:val="28"/>
                <w:szCs w:val="28"/>
              </w:rPr>
              <w:t>”“</w:t>
            </w:r>
            <w:r w:rsidRPr="009921DB">
              <w:rPr>
                <w:rFonts w:ascii="仿宋_GB2312" w:hAnsi="宋体" w:cs="宋体" w:hint="eastAsia"/>
                <w:color w:val="000000"/>
                <w:kern w:val="0"/>
                <w:sz w:val="28"/>
                <w:szCs w:val="28"/>
              </w:rPr>
              <w:t>课后服务</w:t>
            </w:r>
            <w:r w:rsidRPr="009921DB">
              <w:rPr>
                <w:rFonts w:ascii="仿宋_GB2312" w:cs="Times New Roman" w:hint="eastAsia"/>
                <w:color w:val="000000"/>
                <w:kern w:val="0"/>
                <w:sz w:val="28"/>
                <w:szCs w:val="28"/>
              </w:rPr>
              <w:t>”“</w:t>
            </w:r>
            <w:r w:rsidRPr="009921DB">
              <w:rPr>
                <w:rFonts w:ascii="仿宋_GB2312" w:hAnsi="宋体" w:cs="宋体" w:hint="eastAsia"/>
                <w:color w:val="000000"/>
                <w:kern w:val="0"/>
                <w:sz w:val="28"/>
                <w:szCs w:val="28"/>
              </w:rPr>
              <w:t>学生午餐午休服务</w:t>
            </w:r>
            <w:r w:rsidRPr="009921DB">
              <w:rPr>
                <w:rFonts w:ascii="仿宋_GB2312" w:cs="Times New Roman" w:hint="eastAsia"/>
                <w:color w:val="000000"/>
                <w:kern w:val="0"/>
                <w:sz w:val="28"/>
                <w:szCs w:val="28"/>
              </w:rPr>
              <w:t>”</w:t>
            </w:r>
            <w:r w:rsidRPr="009921DB">
              <w:rPr>
                <w:rFonts w:ascii="仿宋_GB2312" w:hAnsi="宋体" w:cs="宋体" w:hint="eastAsia"/>
                <w:color w:val="000000"/>
                <w:kern w:val="0"/>
                <w:sz w:val="28"/>
                <w:szCs w:val="28"/>
              </w:rPr>
              <w:t>等表述，保持概念的一致性。</w:t>
            </w:r>
          </w:p>
        </w:tc>
        <w:tc>
          <w:tcPr>
            <w:tcW w:w="5387" w:type="dxa"/>
            <w:shd w:val="clear" w:color="auto" w:fill="auto"/>
            <w:vAlign w:val="center"/>
            <w:hideMark/>
          </w:tcPr>
          <w:p w:rsidR="00675682" w:rsidRPr="009921DB" w:rsidRDefault="00675682" w:rsidP="009921DB">
            <w:pPr>
              <w:widowControl/>
              <w:adjustRightInd w:val="0"/>
              <w:snapToGrid w:val="0"/>
              <w:ind w:firstLineChars="0" w:firstLine="0"/>
              <w:jc w:val="left"/>
              <w:rPr>
                <w:rFonts w:ascii="仿宋_GB2312" w:hAnsi="宋体" w:cs="宋体"/>
                <w:color w:val="000000"/>
                <w:kern w:val="0"/>
                <w:sz w:val="28"/>
                <w:szCs w:val="28"/>
              </w:rPr>
            </w:pPr>
            <w:r w:rsidRPr="009921DB">
              <w:rPr>
                <w:rFonts w:ascii="仿宋_GB2312" w:hAnsi="宋体" w:cs="宋体" w:hint="eastAsia"/>
                <w:color w:val="0066CC"/>
                <w:kern w:val="0"/>
                <w:sz w:val="28"/>
                <w:szCs w:val="28"/>
              </w:rPr>
              <w:t>不采纳。</w:t>
            </w:r>
            <w:r w:rsidRPr="009921DB">
              <w:rPr>
                <w:rFonts w:ascii="仿宋_GB2312" w:hAnsi="宋体" w:cs="宋体" w:hint="eastAsia"/>
                <w:color w:val="000000"/>
                <w:kern w:val="0"/>
                <w:sz w:val="28"/>
                <w:szCs w:val="28"/>
              </w:rPr>
              <w:t>文中大部分都是用“校内课后服务”这一个概念，但具体描述午休午餐时才用到“学生午休午餐服务”，同样在描述下午4：30至6：00时段的情形时才用到“课后服务”。</w:t>
            </w:r>
          </w:p>
        </w:tc>
      </w:tr>
      <w:tr w:rsidR="001333A8" w:rsidRPr="009921DB" w:rsidTr="004E5B97">
        <w:trPr>
          <w:trHeight w:val="2268"/>
        </w:trPr>
        <w:tc>
          <w:tcPr>
            <w:tcW w:w="851" w:type="dxa"/>
            <w:shd w:val="clear" w:color="auto" w:fill="auto"/>
            <w:vAlign w:val="center"/>
            <w:hideMark/>
          </w:tcPr>
          <w:p w:rsidR="001333A8" w:rsidRPr="009921DB" w:rsidRDefault="001333A8" w:rsidP="009921DB">
            <w:pPr>
              <w:widowControl/>
              <w:adjustRightInd w:val="0"/>
              <w:snapToGrid w:val="0"/>
              <w:ind w:firstLineChars="0" w:firstLine="0"/>
              <w:jc w:val="center"/>
              <w:rPr>
                <w:rFonts w:ascii="仿宋_GB2312" w:hAnsi="宋体" w:cs="宋体"/>
                <w:color w:val="000000"/>
                <w:kern w:val="0"/>
                <w:sz w:val="28"/>
                <w:szCs w:val="28"/>
              </w:rPr>
            </w:pPr>
            <w:r w:rsidRPr="009921DB">
              <w:rPr>
                <w:rFonts w:ascii="仿宋_GB2312" w:hAnsi="宋体" w:cs="宋体" w:hint="eastAsia"/>
                <w:color w:val="000000"/>
                <w:kern w:val="0"/>
                <w:sz w:val="28"/>
                <w:szCs w:val="28"/>
              </w:rPr>
              <w:lastRenderedPageBreak/>
              <w:t>14</w:t>
            </w:r>
          </w:p>
        </w:tc>
        <w:tc>
          <w:tcPr>
            <w:tcW w:w="2126" w:type="dxa"/>
            <w:vMerge w:val="restart"/>
            <w:shd w:val="clear" w:color="auto" w:fill="auto"/>
            <w:vAlign w:val="center"/>
            <w:hideMark/>
          </w:tcPr>
          <w:p w:rsidR="001333A8" w:rsidRPr="009921DB" w:rsidRDefault="001333A8" w:rsidP="009921DB">
            <w:pPr>
              <w:widowControl/>
              <w:adjustRightInd w:val="0"/>
              <w:snapToGrid w:val="0"/>
              <w:ind w:firstLineChars="0" w:firstLine="0"/>
              <w:jc w:val="center"/>
              <w:rPr>
                <w:rFonts w:ascii="仿宋_GB2312" w:hAnsi="宋体" w:cs="宋体"/>
                <w:color w:val="000000"/>
                <w:kern w:val="0"/>
                <w:sz w:val="28"/>
                <w:szCs w:val="28"/>
              </w:rPr>
            </w:pPr>
            <w:r w:rsidRPr="009921DB">
              <w:rPr>
                <w:rFonts w:ascii="仿宋_GB2312" w:hAnsi="宋体" w:cs="宋体" w:hint="eastAsia"/>
                <w:color w:val="000000"/>
                <w:kern w:val="0"/>
                <w:sz w:val="28"/>
                <w:szCs w:val="28"/>
              </w:rPr>
              <w:t>安全管理科</w:t>
            </w:r>
          </w:p>
          <w:p w:rsidR="001333A8" w:rsidRPr="009921DB" w:rsidRDefault="001333A8" w:rsidP="009921DB">
            <w:pPr>
              <w:adjustRightInd w:val="0"/>
              <w:snapToGrid w:val="0"/>
              <w:ind w:firstLine="560"/>
              <w:jc w:val="center"/>
              <w:rPr>
                <w:rFonts w:ascii="仿宋_GB2312" w:hAnsi="宋体" w:cs="宋体"/>
                <w:color w:val="000000"/>
                <w:kern w:val="0"/>
                <w:sz w:val="28"/>
                <w:szCs w:val="28"/>
              </w:rPr>
            </w:pPr>
          </w:p>
        </w:tc>
        <w:tc>
          <w:tcPr>
            <w:tcW w:w="5528" w:type="dxa"/>
            <w:shd w:val="clear" w:color="auto" w:fill="auto"/>
            <w:noWrap/>
            <w:vAlign w:val="center"/>
            <w:hideMark/>
          </w:tcPr>
          <w:p w:rsidR="001333A8" w:rsidRPr="009921DB" w:rsidRDefault="001333A8" w:rsidP="009921DB">
            <w:pPr>
              <w:widowControl/>
              <w:adjustRightInd w:val="0"/>
              <w:snapToGrid w:val="0"/>
              <w:ind w:firstLineChars="0" w:firstLine="0"/>
              <w:rPr>
                <w:rFonts w:ascii="仿宋_GB2312" w:hAnsi="宋体" w:cs="宋体"/>
                <w:color w:val="000000"/>
                <w:kern w:val="0"/>
                <w:sz w:val="28"/>
                <w:szCs w:val="28"/>
              </w:rPr>
            </w:pPr>
            <w:r w:rsidRPr="009921DB">
              <w:rPr>
                <w:rFonts w:ascii="仿宋_GB2312" w:hAnsi="宋体" w:cs="宋体" w:hint="eastAsia"/>
                <w:color w:val="000000"/>
                <w:kern w:val="0"/>
                <w:sz w:val="28"/>
                <w:szCs w:val="28"/>
              </w:rPr>
              <w:t>建议将正文第5页“（一）各园区、镇（街）政府的职责”中增加“做好对学校安全管理工作指导和监管的统筹工作，负责协调相关部门各负其责。”</w:t>
            </w:r>
          </w:p>
        </w:tc>
        <w:tc>
          <w:tcPr>
            <w:tcW w:w="5387" w:type="dxa"/>
            <w:shd w:val="clear" w:color="auto" w:fill="auto"/>
            <w:vAlign w:val="center"/>
            <w:hideMark/>
          </w:tcPr>
          <w:p w:rsidR="001333A8" w:rsidRPr="009921DB" w:rsidRDefault="001333A8" w:rsidP="009921DB">
            <w:pPr>
              <w:widowControl/>
              <w:adjustRightInd w:val="0"/>
              <w:snapToGrid w:val="0"/>
              <w:ind w:firstLineChars="0" w:firstLine="0"/>
              <w:jc w:val="left"/>
              <w:rPr>
                <w:rFonts w:ascii="仿宋_GB2312" w:hAnsi="宋体" w:cs="宋体"/>
                <w:color w:val="0070C0"/>
                <w:kern w:val="0"/>
                <w:sz w:val="28"/>
                <w:szCs w:val="28"/>
              </w:rPr>
            </w:pPr>
            <w:r w:rsidRPr="009921DB">
              <w:rPr>
                <w:rFonts w:ascii="仿宋_GB2312" w:hAnsi="宋体" w:cs="宋体" w:hint="eastAsia"/>
                <w:color w:val="0070C0"/>
                <w:kern w:val="0"/>
                <w:sz w:val="28"/>
                <w:szCs w:val="28"/>
              </w:rPr>
              <w:t>采纳</w:t>
            </w:r>
            <w:r w:rsidR="00EC15D2">
              <w:rPr>
                <w:rFonts w:ascii="仿宋_GB2312" w:hAnsi="宋体" w:cs="宋体" w:hint="eastAsia"/>
                <w:color w:val="0070C0"/>
                <w:kern w:val="0"/>
                <w:sz w:val="28"/>
                <w:szCs w:val="28"/>
              </w:rPr>
              <w:t>。</w:t>
            </w:r>
          </w:p>
        </w:tc>
      </w:tr>
      <w:tr w:rsidR="001333A8" w:rsidRPr="009921DB" w:rsidTr="004E5B97">
        <w:trPr>
          <w:trHeight w:val="4536"/>
        </w:trPr>
        <w:tc>
          <w:tcPr>
            <w:tcW w:w="851" w:type="dxa"/>
            <w:shd w:val="clear" w:color="auto" w:fill="auto"/>
            <w:vAlign w:val="center"/>
            <w:hideMark/>
          </w:tcPr>
          <w:p w:rsidR="001333A8" w:rsidRPr="009921DB" w:rsidRDefault="001333A8" w:rsidP="009921DB">
            <w:pPr>
              <w:widowControl/>
              <w:adjustRightInd w:val="0"/>
              <w:snapToGrid w:val="0"/>
              <w:ind w:firstLineChars="0" w:firstLine="0"/>
              <w:jc w:val="center"/>
              <w:rPr>
                <w:rFonts w:ascii="仿宋_GB2312" w:hAnsi="宋体" w:cs="宋体"/>
                <w:color w:val="000000"/>
                <w:kern w:val="0"/>
                <w:sz w:val="28"/>
                <w:szCs w:val="28"/>
              </w:rPr>
            </w:pPr>
            <w:r w:rsidRPr="009921DB">
              <w:rPr>
                <w:rFonts w:ascii="仿宋_GB2312" w:hAnsi="宋体" w:cs="宋体" w:hint="eastAsia"/>
                <w:color w:val="000000"/>
                <w:kern w:val="0"/>
                <w:sz w:val="28"/>
                <w:szCs w:val="28"/>
              </w:rPr>
              <w:t>15</w:t>
            </w:r>
          </w:p>
        </w:tc>
        <w:tc>
          <w:tcPr>
            <w:tcW w:w="2126" w:type="dxa"/>
            <w:vMerge/>
            <w:shd w:val="clear" w:color="auto" w:fill="auto"/>
            <w:vAlign w:val="center"/>
            <w:hideMark/>
          </w:tcPr>
          <w:p w:rsidR="001333A8" w:rsidRPr="009921DB" w:rsidRDefault="001333A8" w:rsidP="009921DB">
            <w:pPr>
              <w:widowControl/>
              <w:adjustRightInd w:val="0"/>
              <w:snapToGrid w:val="0"/>
              <w:ind w:firstLineChars="0" w:firstLine="0"/>
              <w:jc w:val="center"/>
              <w:rPr>
                <w:rFonts w:ascii="仿宋_GB2312" w:hAnsi="宋体" w:cs="宋体"/>
                <w:color w:val="000000"/>
                <w:kern w:val="0"/>
                <w:sz w:val="28"/>
                <w:szCs w:val="28"/>
              </w:rPr>
            </w:pPr>
          </w:p>
        </w:tc>
        <w:tc>
          <w:tcPr>
            <w:tcW w:w="5528" w:type="dxa"/>
            <w:shd w:val="clear" w:color="auto" w:fill="auto"/>
            <w:vAlign w:val="center"/>
            <w:hideMark/>
          </w:tcPr>
          <w:p w:rsidR="001333A8" w:rsidRPr="009921DB" w:rsidRDefault="001333A8" w:rsidP="009921DB">
            <w:pPr>
              <w:widowControl/>
              <w:adjustRightInd w:val="0"/>
              <w:snapToGrid w:val="0"/>
              <w:ind w:firstLineChars="0" w:firstLine="0"/>
              <w:jc w:val="left"/>
              <w:rPr>
                <w:rFonts w:ascii="仿宋_GB2312" w:hAnsi="宋体" w:cs="宋体"/>
                <w:color w:val="000000"/>
                <w:kern w:val="0"/>
                <w:sz w:val="28"/>
                <w:szCs w:val="28"/>
              </w:rPr>
            </w:pPr>
            <w:r w:rsidRPr="009921DB">
              <w:rPr>
                <w:rFonts w:ascii="仿宋_GB2312" w:hAnsi="宋体" w:cs="宋体" w:hint="eastAsia"/>
                <w:color w:val="000000"/>
                <w:kern w:val="0"/>
                <w:sz w:val="28"/>
                <w:szCs w:val="28"/>
              </w:rPr>
              <w:t>建议将正文第5页“（二）相关部门的职责”中“1、教育主管部门负责我市中小学生校内课后服务的统筹管理，同时加强与相关职能部门的沟通协调，共同做好中小学生校内课后服务管理工作”修改为“1、教育主管部门负责我市中小学生校内课后服务的统筹管理，同时加强与相关职能部门的沟通协调，共同做好中小学生校内课后服务和安全管理工作。”</w:t>
            </w:r>
          </w:p>
        </w:tc>
        <w:tc>
          <w:tcPr>
            <w:tcW w:w="5387" w:type="dxa"/>
            <w:shd w:val="clear" w:color="auto" w:fill="auto"/>
            <w:vAlign w:val="center"/>
            <w:hideMark/>
          </w:tcPr>
          <w:p w:rsidR="001333A8" w:rsidRPr="009921DB" w:rsidRDefault="001333A8" w:rsidP="009921DB">
            <w:pPr>
              <w:widowControl/>
              <w:adjustRightInd w:val="0"/>
              <w:snapToGrid w:val="0"/>
              <w:ind w:firstLineChars="0" w:firstLine="0"/>
              <w:jc w:val="left"/>
              <w:rPr>
                <w:rFonts w:ascii="仿宋_GB2312" w:hAnsi="宋体" w:cs="宋体"/>
                <w:color w:val="0070C0"/>
                <w:kern w:val="0"/>
                <w:sz w:val="28"/>
                <w:szCs w:val="28"/>
              </w:rPr>
            </w:pPr>
            <w:r w:rsidRPr="009921DB">
              <w:rPr>
                <w:rFonts w:ascii="仿宋_GB2312" w:hAnsi="宋体" w:cs="宋体" w:hint="eastAsia"/>
                <w:color w:val="0070C0"/>
                <w:kern w:val="0"/>
                <w:sz w:val="28"/>
                <w:szCs w:val="28"/>
              </w:rPr>
              <w:t>采纳</w:t>
            </w:r>
            <w:r w:rsidR="00EC15D2">
              <w:rPr>
                <w:rFonts w:ascii="仿宋_GB2312" w:hAnsi="宋体" w:cs="宋体" w:hint="eastAsia"/>
                <w:color w:val="0070C0"/>
                <w:kern w:val="0"/>
                <w:sz w:val="28"/>
                <w:szCs w:val="28"/>
              </w:rPr>
              <w:t>。</w:t>
            </w:r>
          </w:p>
        </w:tc>
      </w:tr>
      <w:tr w:rsidR="009921DB" w:rsidRPr="009921DB" w:rsidTr="004E5B97">
        <w:trPr>
          <w:trHeight w:val="3022"/>
        </w:trPr>
        <w:tc>
          <w:tcPr>
            <w:tcW w:w="851" w:type="dxa"/>
            <w:shd w:val="clear" w:color="auto" w:fill="auto"/>
            <w:vAlign w:val="center"/>
            <w:hideMark/>
          </w:tcPr>
          <w:p w:rsidR="009921DB" w:rsidRPr="009921DB" w:rsidRDefault="009921DB" w:rsidP="009921DB">
            <w:pPr>
              <w:widowControl/>
              <w:adjustRightInd w:val="0"/>
              <w:snapToGrid w:val="0"/>
              <w:ind w:firstLineChars="0" w:firstLine="0"/>
              <w:jc w:val="center"/>
              <w:rPr>
                <w:rFonts w:ascii="仿宋_GB2312" w:hAnsi="宋体" w:cs="宋体"/>
                <w:color w:val="000000"/>
                <w:kern w:val="0"/>
                <w:sz w:val="28"/>
                <w:szCs w:val="28"/>
              </w:rPr>
            </w:pPr>
            <w:r w:rsidRPr="009921DB">
              <w:rPr>
                <w:rFonts w:ascii="仿宋_GB2312" w:hAnsi="宋体" w:cs="宋体" w:hint="eastAsia"/>
                <w:color w:val="000000"/>
                <w:kern w:val="0"/>
                <w:sz w:val="28"/>
                <w:szCs w:val="28"/>
              </w:rPr>
              <w:lastRenderedPageBreak/>
              <w:t>16</w:t>
            </w:r>
          </w:p>
        </w:tc>
        <w:tc>
          <w:tcPr>
            <w:tcW w:w="2126" w:type="dxa"/>
            <w:shd w:val="clear" w:color="auto" w:fill="auto"/>
            <w:vAlign w:val="center"/>
            <w:hideMark/>
          </w:tcPr>
          <w:p w:rsidR="009A409B" w:rsidRPr="009921DB" w:rsidRDefault="009A409B" w:rsidP="009A409B">
            <w:pPr>
              <w:widowControl/>
              <w:adjustRightInd w:val="0"/>
              <w:snapToGrid w:val="0"/>
              <w:ind w:firstLineChars="0" w:firstLine="0"/>
              <w:jc w:val="center"/>
              <w:rPr>
                <w:rFonts w:ascii="仿宋_GB2312" w:hAnsi="宋体" w:cs="宋体"/>
                <w:color w:val="000000"/>
                <w:kern w:val="0"/>
                <w:sz w:val="28"/>
                <w:szCs w:val="28"/>
              </w:rPr>
            </w:pPr>
            <w:r w:rsidRPr="009921DB">
              <w:rPr>
                <w:rFonts w:ascii="仿宋_GB2312" w:hAnsi="宋体" w:cs="宋体" w:hint="eastAsia"/>
                <w:color w:val="000000"/>
                <w:kern w:val="0"/>
                <w:sz w:val="28"/>
                <w:szCs w:val="28"/>
              </w:rPr>
              <w:t>安全管理科</w:t>
            </w:r>
          </w:p>
          <w:p w:rsidR="009921DB" w:rsidRPr="009921DB" w:rsidRDefault="009921DB" w:rsidP="009921DB">
            <w:pPr>
              <w:widowControl/>
              <w:adjustRightInd w:val="0"/>
              <w:snapToGrid w:val="0"/>
              <w:ind w:firstLineChars="0" w:firstLine="0"/>
              <w:jc w:val="center"/>
              <w:rPr>
                <w:rFonts w:ascii="仿宋_GB2312" w:hAnsi="宋体" w:cs="宋体"/>
                <w:color w:val="000000"/>
                <w:kern w:val="0"/>
                <w:sz w:val="28"/>
                <w:szCs w:val="28"/>
              </w:rPr>
            </w:pPr>
          </w:p>
        </w:tc>
        <w:tc>
          <w:tcPr>
            <w:tcW w:w="5528" w:type="dxa"/>
            <w:shd w:val="clear" w:color="auto" w:fill="auto"/>
            <w:noWrap/>
            <w:vAlign w:val="center"/>
            <w:hideMark/>
          </w:tcPr>
          <w:p w:rsidR="009921DB" w:rsidRPr="009921DB" w:rsidRDefault="009921DB" w:rsidP="009921DB">
            <w:pPr>
              <w:widowControl/>
              <w:adjustRightInd w:val="0"/>
              <w:snapToGrid w:val="0"/>
              <w:ind w:firstLineChars="0" w:firstLine="0"/>
              <w:rPr>
                <w:rFonts w:ascii="仿宋_GB2312" w:hAnsi="宋体" w:cs="宋体"/>
                <w:color w:val="000000"/>
                <w:kern w:val="0"/>
                <w:sz w:val="28"/>
                <w:szCs w:val="28"/>
              </w:rPr>
            </w:pPr>
            <w:r w:rsidRPr="009921DB">
              <w:rPr>
                <w:rFonts w:ascii="仿宋_GB2312" w:hAnsi="宋体" w:cs="宋体" w:hint="eastAsia"/>
                <w:color w:val="000000"/>
                <w:kern w:val="0"/>
                <w:sz w:val="28"/>
                <w:szCs w:val="28"/>
              </w:rPr>
              <w:t>建议将正文第5页“（二）相关部门的职责”中“3、综治、公安、卫生健康、市场监督、应急管理、文化广电旅游体育局等部门结合各自职责，加强校内课后服务工作的监督检查”修改为“3、公安、卫生健康、市场监督、应急管理、文化广电旅游体育局等部门结合各自职责，加强校内课后服务工作的监督检查和校园周边环境的治理”。</w:t>
            </w:r>
          </w:p>
        </w:tc>
        <w:tc>
          <w:tcPr>
            <w:tcW w:w="5387" w:type="dxa"/>
            <w:shd w:val="clear" w:color="auto" w:fill="auto"/>
            <w:vAlign w:val="center"/>
            <w:hideMark/>
          </w:tcPr>
          <w:p w:rsidR="009921DB" w:rsidRPr="009921DB" w:rsidRDefault="009921DB" w:rsidP="009921DB">
            <w:pPr>
              <w:widowControl/>
              <w:adjustRightInd w:val="0"/>
              <w:snapToGrid w:val="0"/>
              <w:ind w:firstLineChars="0" w:firstLine="0"/>
              <w:jc w:val="left"/>
              <w:rPr>
                <w:rFonts w:ascii="仿宋_GB2312" w:hAnsi="宋体" w:cs="宋体"/>
                <w:color w:val="0070C0"/>
                <w:kern w:val="0"/>
                <w:sz w:val="28"/>
                <w:szCs w:val="28"/>
              </w:rPr>
            </w:pPr>
            <w:r w:rsidRPr="009921DB">
              <w:rPr>
                <w:rFonts w:ascii="仿宋_GB2312" w:hAnsi="宋体" w:cs="宋体" w:hint="eastAsia"/>
                <w:color w:val="0070C0"/>
                <w:kern w:val="0"/>
                <w:sz w:val="28"/>
                <w:szCs w:val="28"/>
              </w:rPr>
              <w:t>采纳</w:t>
            </w:r>
            <w:r w:rsidR="00EC15D2">
              <w:rPr>
                <w:rFonts w:ascii="仿宋_GB2312" w:hAnsi="宋体" w:cs="宋体" w:hint="eastAsia"/>
                <w:color w:val="0070C0"/>
                <w:kern w:val="0"/>
                <w:sz w:val="28"/>
                <w:szCs w:val="28"/>
              </w:rPr>
              <w:t>。</w:t>
            </w:r>
            <w:bookmarkStart w:id="0" w:name="_GoBack"/>
            <w:bookmarkEnd w:id="0"/>
          </w:p>
        </w:tc>
      </w:tr>
      <w:tr w:rsidR="009921DB" w:rsidRPr="009921DB" w:rsidTr="00EA7ED7">
        <w:trPr>
          <w:trHeight w:val="4447"/>
        </w:trPr>
        <w:tc>
          <w:tcPr>
            <w:tcW w:w="851" w:type="dxa"/>
            <w:shd w:val="clear" w:color="auto" w:fill="auto"/>
            <w:vAlign w:val="center"/>
            <w:hideMark/>
          </w:tcPr>
          <w:p w:rsidR="009921DB" w:rsidRPr="009921DB" w:rsidRDefault="009921DB" w:rsidP="009921DB">
            <w:pPr>
              <w:widowControl/>
              <w:adjustRightInd w:val="0"/>
              <w:snapToGrid w:val="0"/>
              <w:ind w:firstLineChars="0" w:firstLine="0"/>
              <w:jc w:val="center"/>
              <w:rPr>
                <w:rFonts w:ascii="仿宋_GB2312" w:hAnsi="宋体" w:cs="宋体"/>
                <w:color w:val="000000"/>
                <w:kern w:val="0"/>
                <w:sz w:val="28"/>
                <w:szCs w:val="28"/>
              </w:rPr>
            </w:pPr>
            <w:r w:rsidRPr="009921DB">
              <w:rPr>
                <w:rFonts w:ascii="仿宋_GB2312" w:hAnsi="宋体" w:cs="宋体" w:hint="eastAsia"/>
                <w:color w:val="000000"/>
                <w:kern w:val="0"/>
                <w:sz w:val="28"/>
                <w:szCs w:val="28"/>
              </w:rPr>
              <w:t>17</w:t>
            </w:r>
          </w:p>
        </w:tc>
        <w:tc>
          <w:tcPr>
            <w:tcW w:w="2126" w:type="dxa"/>
            <w:shd w:val="clear" w:color="auto" w:fill="auto"/>
            <w:vAlign w:val="center"/>
            <w:hideMark/>
          </w:tcPr>
          <w:p w:rsidR="009921DB" w:rsidRPr="009921DB" w:rsidRDefault="009921DB" w:rsidP="009921DB">
            <w:pPr>
              <w:widowControl/>
              <w:adjustRightInd w:val="0"/>
              <w:snapToGrid w:val="0"/>
              <w:ind w:firstLineChars="0" w:firstLine="0"/>
              <w:jc w:val="center"/>
              <w:rPr>
                <w:rFonts w:ascii="仿宋_GB2312" w:hAnsi="宋体" w:cs="宋体"/>
                <w:color w:val="000000"/>
                <w:kern w:val="0"/>
                <w:sz w:val="28"/>
                <w:szCs w:val="28"/>
              </w:rPr>
            </w:pPr>
            <w:r w:rsidRPr="009921DB">
              <w:rPr>
                <w:rFonts w:ascii="仿宋_GB2312" w:hAnsi="宋体" w:cs="宋体" w:hint="eastAsia"/>
                <w:color w:val="000000"/>
                <w:kern w:val="0"/>
                <w:sz w:val="28"/>
                <w:szCs w:val="28"/>
              </w:rPr>
              <w:t>南城街道办事处教育办公室</w:t>
            </w:r>
          </w:p>
        </w:tc>
        <w:tc>
          <w:tcPr>
            <w:tcW w:w="5528" w:type="dxa"/>
            <w:shd w:val="clear" w:color="auto" w:fill="auto"/>
            <w:vAlign w:val="center"/>
            <w:hideMark/>
          </w:tcPr>
          <w:p w:rsidR="009921DB" w:rsidRPr="009921DB" w:rsidRDefault="009921DB" w:rsidP="009921DB">
            <w:pPr>
              <w:widowControl/>
              <w:adjustRightInd w:val="0"/>
              <w:snapToGrid w:val="0"/>
              <w:ind w:firstLineChars="0" w:firstLine="0"/>
              <w:jc w:val="left"/>
              <w:rPr>
                <w:rFonts w:ascii="仿宋_GB2312" w:hAnsi="宋体" w:cs="宋体"/>
                <w:color w:val="000000"/>
                <w:kern w:val="0"/>
                <w:sz w:val="28"/>
                <w:szCs w:val="28"/>
              </w:rPr>
            </w:pPr>
            <w:r w:rsidRPr="009921DB">
              <w:rPr>
                <w:rFonts w:ascii="仿宋_GB2312" w:hAnsi="宋体" w:cs="宋体" w:hint="eastAsia"/>
                <w:color w:val="000000"/>
                <w:kern w:val="0"/>
                <w:sz w:val="28"/>
                <w:szCs w:val="28"/>
              </w:rPr>
              <w:t>提出：1、第1页第一点“指导思想”“着力构建以校内服务为主、校外服务为辅的管理方式”修改为“根据实际着力构建校内外结合、多元化的管理方式”。                                      2、第2页“总体目标”修改为“至2019年底，各园区、镇（街）的义务教育阶段学校，能为50%以上有需求的学生提供校内外课后服务；至2020年底，能为70%以上有需求的学生提供校内外课后服务；至2021年底，能为90%以上有需求的学生提供校内外课后服务。</w:t>
            </w:r>
          </w:p>
        </w:tc>
        <w:tc>
          <w:tcPr>
            <w:tcW w:w="5387" w:type="dxa"/>
            <w:shd w:val="clear" w:color="auto" w:fill="auto"/>
            <w:vAlign w:val="center"/>
            <w:hideMark/>
          </w:tcPr>
          <w:p w:rsidR="009921DB" w:rsidRPr="009921DB" w:rsidRDefault="009921DB" w:rsidP="009921DB">
            <w:pPr>
              <w:widowControl/>
              <w:adjustRightInd w:val="0"/>
              <w:snapToGrid w:val="0"/>
              <w:ind w:firstLineChars="0" w:firstLine="0"/>
              <w:jc w:val="left"/>
              <w:rPr>
                <w:rFonts w:ascii="仿宋_GB2312" w:hAnsi="宋体" w:cs="宋体"/>
                <w:color w:val="000000"/>
                <w:kern w:val="0"/>
                <w:sz w:val="28"/>
                <w:szCs w:val="28"/>
              </w:rPr>
            </w:pPr>
            <w:r w:rsidRPr="009921DB">
              <w:rPr>
                <w:rFonts w:ascii="仿宋_GB2312" w:hAnsi="宋体" w:cs="宋体" w:hint="eastAsia"/>
                <w:color w:val="0066CC"/>
                <w:kern w:val="0"/>
                <w:sz w:val="28"/>
                <w:szCs w:val="28"/>
              </w:rPr>
              <w:t>不采纳。</w:t>
            </w:r>
            <w:r w:rsidRPr="009921DB">
              <w:rPr>
                <w:rFonts w:ascii="仿宋_GB2312" w:hAnsi="宋体" w:cs="宋体" w:hint="eastAsia"/>
                <w:color w:val="000000"/>
                <w:kern w:val="0"/>
                <w:sz w:val="28"/>
                <w:szCs w:val="28"/>
              </w:rPr>
              <w:t>市领导在工作协调会上提出了明确的指导思想是：“以校内为主、校外为辅”。每一所公办小学都应当有所担当，有针对性地开展校内课后服务工作，提供那怕是最基本的校内课后服务给家长自愿选择。</w:t>
            </w:r>
          </w:p>
        </w:tc>
      </w:tr>
      <w:tr w:rsidR="009921DB" w:rsidRPr="009921DB" w:rsidTr="007E3B3A">
        <w:trPr>
          <w:trHeight w:val="2597"/>
        </w:trPr>
        <w:tc>
          <w:tcPr>
            <w:tcW w:w="851" w:type="dxa"/>
            <w:shd w:val="clear" w:color="auto" w:fill="auto"/>
            <w:vAlign w:val="center"/>
            <w:hideMark/>
          </w:tcPr>
          <w:p w:rsidR="009921DB" w:rsidRPr="009921DB" w:rsidRDefault="009921DB" w:rsidP="009921DB">
            <w:pPr>
              <w:widowControl/>
              <w:adjustRightInd w:val="0"/>
              <w:snapToGrid w:val="0"/>
              <w:ind w:firstLineChars="0" w:firstLine="0"/>
              <w:jc w:val="center"/>
              <w:rPr>
                <w:rFonts w:ascii="仿宋_GB2312" w:hAnsi="宋体" w:cs="宋体"/>
                <w:color w:val="000000"/>
                <w:kern w:val="0"/>
                <w:sz w:val="28"/>
                <w:szCs w:val="28"/>
              </w:rPr>
            </w:pPr>
            <w:r w:rsidRPr="009921DB">
              <w:rPr>
                <w:rFonts w:ascii="仿宋_GB2312" w:hAnsi="宋体" w:cs="宋体" w:hint="eastAsia"/>
                <w:color w:val="000000"/>
                <w:kern w:val="0"/>
                <w:sz w:val="28"/>
                <w:szCs w:val="28"/>
              </w:rPr>
              <w:lastRenderedPageBreak/>
              <w:t>18</w:t>
            </w:r>
          </w:p>
        </w:tc>
        <w:tc>
          <w:tcPr>
            <w:tcW w:w="2126" w:type="dxa"/>
            <w:shd w:val="clear" w:color="auto" w:fill="auto"/>
            <w:vAlign w:val="center"/>
            <w:hideMark/>
          </w:tcPr>
          <w:p w:rsidR="009921DB" w:rsidRPr="009921DB" w:rsidRDefault="009921DB" w:rsidP="009921DB">
            <w:pPr>
              <w:widowControl/>
              <w:adjustRightInd w:val="0"/>
              <w:snapToGrid w:val="0"/>
              <w:ind w:firstLineChars="0" w:firstLine="0"/>
              <w:jc w:val="center"/>
              <w:rPr>
                <w:rFonts w:ascii="仿宋_GB2312" w:hAnsi="宋体" w:cs="宋体"/>
                <w:color w:val="000000"/>
                <w:kern w:val="0"/>
                <w:sz w:val="28"/>
                <w:szCs w:val="28"/>
              </w:rPr>
            </w:pPr>
            <w:r w:rsidRPr="009921DB">
              <w:rPr>
                <w:rFonts w:ascii="仿宋_GB2312" w:hAnsi="宋体" w:cs="宋体" w:hint="eastAsia"/>
                <w:color w:val="000000"/>
                <w:kern w:val="0"/>
                <w:sz w:val="28"/>
                <w:szCs w:val="28"/>
              </w:rPr>
              <w:t>企石镇人民政府教育办公室</w:t>
            </w:r>
          </w:p>
        </w:tc>
        <w:tc>
          <w:tcPr>
            <w:tcW w:w="5528" w:type="dxa"/>
            <w:shd w:val="clear" w:color="auto" w:fill="auto"/>
            <w:vAlign w:val="center"/>
            <w:hideMark/>
          </w:tcPr>
          <w:p w:rsidR="009921DB" w:rsidRPr="009921DB" w:rsidRDefault="009921DB" w:rsidP="009921DB">
            <w:pPr>
              <w:widowControl/>
              <w:adjustRightInd w:val="0"/>
              <w:snapToGrid w:val="0"/>
              <w:ind w:firstLineChars="0" w:firstLine="0"/>
              <w:jc w:val="left"/>
              <w:rPr>
                <w:rFonts w:ascii="仿宋_GB2312" w:hAnsi="宋体" w:cs="宋体"/>
                <w:color w:val="000000"/>
                <w:kern w:val="0"/>
                <w:sz w:val="28"/>
                <w:szCs w:val="28"/>
              </w:rPr>
            </w:pPr>
            <w:r w:rsidRPr="009921DB">
              <w:rPr>
                <w:rFonts w:ascii="仿宋_GB2312" w:hAnsi="宋体" w:cs="宋体" w:hint="eastAsia"/>
                <w:color w:val="000000"/>
                <w:kern w:val="0"/>
                <w:sz w:val="28"/>
                <w:szCs w:val="28"/>
              </w:rPr>
              <w:t>提出：1、要明晰民办学校的课后服务工作。因为现时民办学校中午已经为部分学生提供午餐服务，那么民办学校会不会借机增加收费。                                                                  2、要明晰第三方社会服务机构的合法资质。怎样的条件才算合法资质。</w:t>
            </w:r>
          </w:p>
        </w:tc>
        <w:tc>
          <w:tcPr>
            <w:tcW w:w="5387" w:type="dxa"/>
            <w:shd w:val="clear" w:color="auto" w:fill="auto"/>
            <w:vAlign w:val="center"/>
            <w:hideMark/>
          </w:tcPr>
          <w:p w:rsidR="009921DB" w:rsidRPr="009921DB" w:rsidRDefault="009921DB" w:rsidP="009921DB">
            <w:pPr>
              <w:widowControl/>
              <w:adjustRightInd w:val="0"/>
              <w:snapToGrid w:val="0"/>
              <w:ind w:firstLineChars="0" w:firstLine="0"/>
              <w:jc w:val="left"/>
              <w:rPr>
                <w:rFonts w:ascii="仿宋_GB2312" w:hAnsi="宋体" w:cs="宋体"/>
                <w:color w:val="0070C0"/>
                <w:kern w:val="0"/>
                <w:sz w:val="28"/>
                <w:szCs w:val="28"/>
              </w:rPr>
            </w:pPr>
            <w:r w:rsidRPr="009921DB">
              <w:rPr>
                <w:rFonts w:ascii="仿宋_GB2312" w:hAnsi="宋体" w:cs="宋体" w:hint="eastAsia"/>
                <w:color w:val="0070C0"/>
                <w:kern w:val="0"/>
                <w:sz w:val="28"/>
                <w:szCs w:val="28"/>
              </w:rPr>
              <w:t>不采纳。</w:t>
            </w:r>
            <w:r w:rsidRPr="00B40A93">
              <w:rPr>
                <w:rFonts w:ascii="仿宋_GB2312" w:hAnsi="宋体" w:cs="宋体" w:hint="eastAsia"/>
                <w:color w:val="000000" w:themeColor="text1"/>
                <w:kern w:val="0"/>
                <w:sz w:val="28"/>
                <w:szCs w:val="28"/>
              </w:rPr>
              <w:t>对</w:t>
            </w:r>
            <w:r w:rsidRPr="009921DB">
              <w:rPr>
                <w:rFonts w:ascii="仿宋_GB2312" w:hAnsi="宋体" w:cs="宋体" w:hint="eastAsia"/>
                <w:color w:val="000000"/>
                <w:kern w:val="0"/>
                <w:sz w:val="28"/>
                <w:szCs w:val="28"/>
              </w:rPr>
              <w:t>收费问题，省、市《指导意见》中已有明确的意见，民办学校</w:t>
            </w:r>
            <w:r w:rsidR="0016376D">
              <w:rPr>
                <w:rFonts w:ascii="仿宋_GB2312" w:hAnsi="宋体" w:cs="宋体" w:hint="eastAsia"/>
                <w:color w:val="000000"/>
                <w:kern w:val="0"/>
                <w:sz w:val="28"/>
                <w:szCs w:val="28"/>
              </w:rPr>
              <w:t>维持现状</w:t>
            </w:r>
            <w:r w:rsidRPr="009921DB">
              <w:rPr>
                <w:rFonts w:ascii="仿宋_GB2312" w:hAnsi="宋体" w:cs="宋体" w:hint="eastAsia"/>
                <w:color w:val="000000"/>
                <w:kern w:val="0"/>
                <w:sz w:val="28"/>
                <w:szCs w:val="28"/>
              </w:rPr>
              <w:t>。</w:t>
            </w:r>
            <w:r w:rsidRPr="009921DB">
              <w:rPr>
                <w:rFonts w:ascii="仿宋_GB2312" w:hAnsi="宋体" w:cs="宋体" w:hint="eastAsia"/>
                <w:color w:val="000000"/>
                <w:kern w:val="0"/>
                <w:sz w:val="28"/>
                <w:szCs w:val="28"/>
              </w:rPr>
              <w:br/>
              <w:t>社会上取得工商或民政核准的机构均可参与校内课后服务工作，具体甄选程序对照（东教后勤[2018]2号）文件内容执行。</w:t>
            </w:r>
          </w:p>
        </w:tc>
      </w:tr>
      <w:tr w:rsidR="009921DB" w:rsidRPr="009921DB" w:rsidTr="00EA7ED7">
        <w:trPr>
          <w:trHeight w:val="1692"/>
        </w:trPr>
        <w:tc>
          <w:tcPr>
            <w:tcW w:w="851" w:type="dxa"/>
            <w:shd w:val="clear" w:color="auto" w:fill="auto"/>
            <w:vAlign w:val="center"/>
            <w:hideMark/>
          </w:tcPr>
          <w:p w:rsidR="009921DB" w:rsidRPr="009921DB" w:rsidRDefault="009921DB" w:rsidP="009921DB">
            <w:pPr>
              <w:widowControl/>
              <w:adjustRightInd w:val="0"/>
              <w:snapToGrid w:val="0"/>
              <w:ind w:firstLineChars="0" w:firstLine="0"/>
              <w:jc w:val="center"/>
              <w:rPr>
                <w:rFonts w:ascii="仿宋_GB2312" w:hAnsi="宋体" w:cs="宋体"/>
                <w:color w:val="000000"/>
                <w:kern w:val="0"/>
                <w:sz w:val="28"/>
                <w:szCs w:val="28"/>
              </w:rPr>
            </w:pPr>
            <w:r w:rsidRPr="009921DB">
              <w:rPr>
                <w:rFonts w:ascii="仿宋_GB2312" w:hAnsi="宋体" w:cs="宋体" w:hint="eastAsia"/>
                <w:color w:val="000000"/>
                <w:kern w:val="0"/>
                <w:sz w:val="28"/>
                <w:szCs w:val="28"/>
              </w:rPr>
              <w:t>19</w:t>
            </w:r>
          </w:p>
        </w:tc>
        <w:tc>
          <w:tcPr>
            <w:tcW w:w="2126" w:type="dxa"/>
            <w:shd w:val="clear" w:color="auto" w:fill="auto"/>
            <w:vAlign w:val="center"/>
            <w:hideMark/>
          </w:tcPr>
          <w:p w:rsidR="009921DB" w:rsidRPr="009921DB" w:rsidRDefault="009921DB" w:rsidP="009921DB">
            <w:pPr>
              <w:widowControl/>
              <w:adjustRightInd w:val="0"/>
              <w:snapToGrid w:val="0"/>
              <w:ind w:firstLineChars="0" w:firstLine="0"/>
              <w:jc w:val="center"/>
              <w:rPr>
                <w:rFonts w:ascii="仿宋_GB2312" w:hAnsi="宋体" w:cs="宋体"/>
                <w:color w:val="000000"/>
                <w:kern w:val="0"/>
                <w:sz w:val="28"/>
                <w:szCs w:val="28"/>
              </w:rPr>
            </w:pPr>
            <w:r w:rsidRPr="009921DB">
              <w:rPr>
                <w:rFonts w:ascii="仿宋_GB2312" w:hAnsi="宋体" w:cs="宋体" w:hint="eastAsia"/>
                <w:color w:val="000000"/>
                <w:kern w:val="0"/>
                <w:sz w:val="28"/>
                <w:szCs w:val="28"/>
              </w:rPr>
              <w:t>厚街镇教育办公室</w:t>
            </w:r>
          </w:p>
        </w:tc>
        <w:tc>
          <w:tcPr>
            <w:tcW w:w="5528" w:type="dxa"/>
            <w:shd w:val="clear" w:color="auto" w:fill="auto"/>
            <w:vAlign w:val="center"/>
            <w:hideMark/>
          </w:tcPr>
          <w:p w:rsidR="009921DB" w:rsidRPr="009921DB" w:rsidRDefault="009921DB" w:rsidP="009921DB">
            <w:pPr>
              <w:widowControl/>
              <w:adjustRightInd w:val="0"/>
              <w:snapToGrid w:val="0"/>
              <w:ind w:firstLineChars="0" w:firstLine="0"/>
              <w:jc w:val="left"/>
              <w:rPr>
                <w:rFonts w:ascii="仿宋_GB2312" w:hAnsi="宋体" w:cs="宋体"/>
                <w:color w:val="000000"/>
                <w:kern w:val="0"/>
                <w:sz w:val="28"/>
                <w:szCs w:val="28"/>
              </w:rPr>
            </w:pPr>
            <w:r w:rsidRPr="009921DB">
              <w:rPr>
                <w:rFonts w:ascii="仿宋_GB2312" w:hAnsi="宋体" w:cs="宋体" w:hint="eastAsia"/>
                <w:color w:val="000000"/>
                <w:kern w:val="0"/>
                <w:sz w:val="28"/>
                <w:szCs w:val="28"/>
              </w:rPr>
              <w:t>提出由于幼儿园下午放学时间较早，大部分家长无法及时接走，建议增加幼儿园课后服务参照该方案执行。</w:t>
            </w:r>
          </w:p>
        </w:tc>
        <w:tc>
          <w:tcPr>
            <w:tcW w:w="5387" w:type="dxa"/>
            <w:shd w:val="clear" w:color="auto" w:fill="auto"/>
            <w:vAlign w:val="center"/>
            <w:hideMark/>
          </w:tcPr>
          <w:p w:rsidR="009921DB" w:rsidRPr="009921DB" w:rsidRDefault="009921DB" w:rsidP="009921DB">
            <w:pPr>
              <w:widowControl/>
              <w:adjustRightInd w:val="0"/>
              <w:snapToGrid w:val="0"/>
              <w:ind w:firstLineChars="0" w:firstLine="0"/>
              <w:jc w:val="left"/>
              <w:rPr>
                <w:rFonts w:ascii="仿宋_GB2312" w:hAnsi="宋体" w:cs="宋体"/>
                <w:color w:val="000000"/>
                <w:kern w:val="0"/>
                <w:sz w:val="28"/>
                <w:szCs w:val="28"/>
              </w:rPr>
            </w:pPr>
            <w:r w:rsidRPr="009921DB">
              <w:rPr>
                <w:rFonts w:ascii="仿宋_GB2312" w:hAnsi="宋体" w:cs="宋体" w:hint="eastAsia"/>
                <w:color w:val="0066CC"/>
                <w:kern w:val="0"/>
                <w:sz w:val="28"/>
                <w:szCs w:val="28"/>
              </w:rPr>
              <w:t>不采纳。</w:t>
            </w:r>
            <w:r w:rsidRPr="009921DB">
              <w:rPr>
                <w:rFonts w:ascii="仿宋_GB2312" w:hAnsi="宋体" w:cs="宋体" w:hint="eastAsia"/>
                <w:color w:val="000000"/>
                <w:kern w:val="0"/>
                <w:sz w:val="28"/>
                <w:szCs w:val="28"/>
              </w:rPr>
              <w:t>该方案针对的只是义务教育阶段的学生，不描述幼儿园的情况。</w:t>
            </w:r>
          </w:p>
        </w:tc>
      </w:tr>
      <w:tr w:rsidR="009921DB" w:rsidRPr="009921DB" w:rsidTr="007E3B3A">
        <w:trPr>
          <w:trHeight w:val="3111"/>
        </w:trPr>
        <w:tc>
          <w:tcPr>
            <w:tcW w:w="851" w:type="dxa"/>
            <w:shd w:val="clear" w:color="auto" w:fill="auto"/>
            <w:vAlign w:val="center"/>
            <w:hideMark/>
          </w:tcPr>
          <w:p w:rsidR="009921DB" w:rsidRPr="009921DB" w:rsidRDefault="009921DB" w:rsidP="009921DB">
            <w:pPr>
              <w:widowControl/>
              <w:adjustRightInd w:val="0"/>
              <w:snapToGrid w:val="0"/>
              <w:ind w:firstLineChars="0" w:firstLine="0"/>
              <w:jc w:val="center"/>
              <w:rPr>
                <w:rFonts w:ascii="仿宋_GB2312" w:hAnsi="宋体" w:cs="宋体"/>
                <w:color w:val="000000"/>
                <w:kern w:val="0"/>
                <w:sz w:val="28"/>
                <w:szCs w:val="28"/>
              </w:rPr>
            </w:pPr>
            <w:r w:rsidRPr="009921DB">
              <w:rPr>
                <w:rFonts w:ascii="仿宋_GB2312" w:hAnsi="宋体" w:cs="宋体" w:hint="eastAsia"/>
                <w:color w:val="000000"/>
                <w:kern w:val="0"/>
                <w:sz w:val="28"/>
                <w:szCs w:val="28"/>
              </w:rPr>
              <w:t>20</w:t>
            </w:r>
          </w:p>
        </w:tc>
        <w:tc>
          <w:tcPr>
            <w:tcW w:w="2126" w:type="dxa"/>
            <w:shd w:val="clear" w:color="auto" w:fill="auto"/>
            <w:vAlign w:val="center"/>
            <w:hideMark/>
          </w:tcPr>
          <w:p w:rsidR="009921DB" w:rsidRPr="009921DB" w:rsidRDefault="009921DB" w:rsidP="009921DB">
            <w:pPr>
              <w:widowControl/>
              <w:adjustRightInd w:val="0"/>
              <w:snapToGrid w:val="0"/>
              <w:ind w:firstLineChars="0" w:firstLine="0"/>
              <w:jc w:val="center"/>
              <w:rPr>
                <w:rFonts w:ascii="仿宋_GB2312" w:hAnsi="宋体" w:cs="宋体"/>
                <w:color w:val="000000"/>
                <w:kern w:val="0"/>
                <w:sz w:val="28"/>
                <w:szCs w:val="28"/>
              </w:rPr>
            </w:pPr>
            <w:r w:rsidRPr="009921DB">
              <w:rPr>
                <w:rFonts w:ascii="仿宋_GB2312" w:hAnsi="宋体" w:cs="宋体" w:hint="eastAsia"/>
                <w:color w:val="000000"/>
                <w:kern w:val="0"/>
                <w:sz w:val="28"/>
                <w:szCs w:val="28"/>
              </w:rPr>
              <w:t>道</w:t>
            </w:r>
            <w:r w:rsidRPr="009921DB">
              <w:rPr>
                <w:rFonts w:ascii="微软雅黑" w:eastAsia="微软雅黑" w:hAnsi="微软雅黑" w:cs="微软雅黑" w:hint="eastAsia"/>
                <w:color w:val="000000"/>
                <w:kern w:val="0"/>
                <w:sz w:val="28"/>
                <w:szCs w:val="28"/>
              </w:rPr>
              <w:t>滘</w:t>
            </w:r>
            <w:r w:rsidRPr="009921DB">
              <w:rPr>
                <w:rFonts w:ascii="仿宋_GB2312" w:hAnsi="仿宋_GB2312" w:cs="仿宋_GB2312" w:hint="eastAsia"/>
                <w:color w:val="000000"/>
                <w:kern w:val="0"/>
                <w:sz w:val="28"/>
                <w:szCs w:val="28"/>
              </w:rPr>
              <w:t>人民政府宣传教育文体局</w:t>
            </w:r>
          </w:p>
        </w:tc>
        <w:tc>
          <w:tcPr>
            <w:tcW w:w="5528" w:type="dxa"/>
            <w:shd w:val="clear" w:color="auto" w:fill="auto"/>
            <w:vAlign w:val="center"/>
            <w:hideMark/>
          </w:tcPr>
          <w:p w:rsidR="009921DB" w:rsidRPr="009921DB" w:rsidRDefault="009921DB" w:rsidP="009921DB">
            <w:pPr>
              <w:widowControl/>
              <w:adjustRightInd w:val="0"/>
              <w:snapToGrid w:val="0"/>
              <w:ind w:firstLineChars="0" w:firstLine="0"/>
              <w:jc w:val="left"/>
              <w:rPr>
                <w:rFonts w:ascii="仿宋_GB2312" w:hAnsi="宋体" w:cs="宋体"/>
                <w:color w:val="000000"/>
                <w:kern w:val="0"/>
                <w:sz w:val="28"/>
                <w:szCs w:val="28"/>
              </w:rPr>
            </w:pPr>
            <w:r w:rsidRPr="009921DB">
              <w:rPr>
                <w:rFonts w:ascii="仿宋_GB2312" w:hAnsi="宋体" w:cs="宋体" w:hint="eastAsia"/>
                <w:color w:val="000000"/>
                <w:kern w:val="0"/>
                <w:sz w:val="28"/>
                <w:szCs w:val="28"/>
              </w:rPr>
              <w:t>提出第4页”经费筹措““学校提供校内午餐服务的费用以家长自愿和不营利为原则由家长承担，其他校内课后服务(如看护、训练等项目)则根据服务性质由各园区、镇街结合实际，采取财政补贴、收取服务性收费和代收费方式筹措经费解决”。中财政补贴应列明补贴标准是多少。</w:t>
            </w:r>
          </w:p>
        </w:tc>
        <w:tc>
          <w:tcPr>
            <w:tcW w:w="5387" w:type="dxa"/>
            <w:shd w:val="clear" w:color="auto" w:fill="auto"/>
            <w:vAlign w:val="center"/>
            <w:hideMark/>
          </w:tcPr>
          <w:p w:rsidR="009921DB" w:rsidRPr="009921DB" w:rsidRDefault="009921DB" w:rsidP="009921DB">
            <w:pPr>
              <w:widowControl/>
              <w:adjustRightInd w:val="0"/>
              <w:snapToGrid w:val="0"/>
              <w:ind w:firstLineChars="0" w:firstLine="0"/>
              <w:jc w:val="left"/>
              <w:rPr>
                <w:rFonts w:ascii="仿宋_GB2312" w:hAnsi="宋体" w:cs="宋体"/>
                <w:color w:val="000000"/>
                <w:kern w:val="0"/>
                <w:sz w:val="28"/>
                <w:szCs w:val="28"/>
              </w:rPr>
            </w:pPr>
            <w:r w:rsidRPr="009921DB">
              <w:rPr>
                <w:rFonts w:ascii="仿宋_GB2312" w:hAnsi="宋体" w:cs="宋体" w:hint="eastAsia"/>
                <w:color w:val="0066CC"/>
                <w:kern w:val="0"/>
                <w:sz w:val="28"/>
                <w:szCs w:val="28"/>
              </w:rPr>
              <w:t>不采纳。</w:t>
            </w:r>
            <w:r w:rsidRPr="009921DB">
              <w:rPr>
                <w:rFonts w:ascii="仿宋_GB2312" w:hAnsi="宋体" w:cs="宋体" w:hint="eastAsia"/>
                <w:color w:val="000000"/>
                <w:kern w:val="0"/>
                <w:sz w:val="28"/>
                <w:szCs w:val="28"/>
              </w:rPr>
              <w:t>鼓励地方财政加大对课后服务工作的资金投入，不作强制性规定，地方财政可根据实际进行多补、少补或不补。</w:t>
            </w:r>
          </w:p>
        </w:tc>
      </w:tr>
    </w:tbl>
    <w:p w:rsidR="009921DB" w:rsidRPr="00675682" w:rsidRDefault="001333A8" w:rsidP="00675682">
      <w:pPr>
        <w:ind w:firstLine="562"/>
        <w:rPr>
          <w:rFonts w:ascii="仿宋_GB2312" w:hAnsi="宋体" w:cs="宋体"/>
          <w:color w:val="000000"/>
          <w:kern w:val="0"/>
          <w:sz w:val="28"/>
          <w:szCs w:val="28"/>
        </w:rPr>
      </w:pPr>
      <w:r w:rsidRPr="00675682">
        <w:rPr>
          <w:rFonts w:ascii="仿宋_GB2312" w:hAnsi="宋体" w:cs="宋体" w:hint="eastAsia"/>
          <w:b/>
          <w:color w:val="000000"/>
          <w:kern w:val="0"/>
          <w:sz w:val="28"/>
          <w:szCs w:val="28"/>
        </w:rPr>
        <w:lastRenderedPageBreak/>
        <w:t>注：镇街（园区）宣教文体局（教育局）：</w:t>
      </w:r>
      <w:r w:rsidRPr="009921DB">
        <w:rPr>
          <w:rFonts w:ascii="仿宋_GB2312" w:hAnsi="宋体" w:cs="宋体" w:hint="eastAsia"/>
          <w:color w:val="000000"/>
          <w:kern w:val="0"/>
          <w:sz w:val="28"/>
          <w:szCs w:val="28"/>
        </w:rPr>
        <w:t>莞城街道、东城街道、万江街道、虎门镇、高</w:t>
      </w:r>
      <w:r w:rsidRPr="00675682">
        <w:rPr>
          <w:rFonts w:ascii="仿宋_GB2312" w:hAnsi="宋体" w:cs="宋体" w:hint="eastAsia"/>
          <w:color w:val="000000"/>
          <w:kern w:val="0"/>
          <w:sz w:val="28"/>
          <w:szCs w:val="28"/>
        </w:rPr>
        <w:t>埗镇、石龙镇、中堂镇、望牛墩镇、麻涌镇、石碣镇、洪梅镇、长安镇、沙田镇、寮步镇、大岭山镇、黄江镇、樟木头镇、凤岗镇、塘厦镇、谢岗镇、大朗镇、茶山镇、清溪镇、常平镇、桥头镇、</w:t>
      </w:r>
      <w:r w:rsidRPr="009921DB">
        <w:rPr>
          <w:rFonts w:ascii="仿宋_GB2312" w:hAnsi="宋体" w:cs="宋体" w:hint="eastAsia"/>
          <w:color w:val="000000"/>
          <w:kern w:val="0"/>
          <w:sz w:val="28"/>
          <w:szCs w:val="28"/>
        </w:rPr>
        <w:t>横沥镇、石排镇、东坑镇、松山湖管委会共29个镇街（园区）宣教文体局（教育局）无不同意见。</w:t>
      </w:r>
    </w:p>
    <w:p w:rsidR="009921DB" w:rsidRDefault="009921DB" w:rsidP="009921DB">
      <w:pPr>
        <w:ind w:firstLineChars="0" w:firstLine="0"/>
      </w:pPr>
    </w:p>
    <w:sectPr w:rsidR="009921DB" w:rsidSect="006806C8">
      <w:headerReference w:type="even" r:id="rId6"/>
      <w:headerReference w:type="default" r:id="rId7"/>
      <w:footerReference w:type="even" r:id="rId8"/>
      <w:footerReference w:type="default" r:id="rId9"/>
      <w:headerReference w:type="first" r:id="rId10"/>
      <w:footerReference w:type="first" r:id="rId11"/>
      <w:pgSz w:w="16838" w:h="11906" w:orient="landscape"/>
      <w:pgMar w:top="1800" w:right="1440" w:bottom="1800" w:left="1440"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AA7" w:rsidRDefault="00974AA7" w:rsidP="00D143B8">
      <w:pPr>
        <w:ind w:firstLine="640"/>
      </w:pPr>
      <w:r>
        <w:separator/>
      </w:r>
    </w:p>
  </w:endnote>
  <w:endnote w:type="continuationSeparator" w:id="0">
    <w:p w:rsidR="00974AA7" w:rsidRDefault="00974AA7" w:rsidP="00D143B8">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B8" w:rsidRDefault="00D143B8" w:rsidP="00D143B8">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B8" w:rsidRDefault="00D143B8" w:rsidP="00D143B8">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B8" w:rsidRDefault="00D143B8" w:rsidP="00D143B8">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AA7" w:rsidRDefault="00974AA7" w:rsidP="00D143B8">
      <w:pPr>
        <w:ind w:firstLine="640"/>
      </w:pPr>
      <w:r>
        <w:separator/>
      </w:r>
    </w:p>
  </w:footnote>
  <w:footnote w:type="continuationSeparator" w:id="0">
    <w:p w:rsidR="00974AA7" w:rsidRDefault="00974AA7" w:rsidP="00D143B8">
      <w:pPr>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B8" w:rsidRDefault="00D143B8" w:rsidP="00D143B8">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B8" w:rsidRDefault="00D143B8" w:rsidP="00D143B8">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B8" w:rsidRDefault="00D143B8" w:rsidP="00D143B8">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4755"/>
    <w:rsid w:val="001333A8"/>
    <w:rsid w:val="0016376D"/>
    <w:rsid w:val="00174229"/>
    <w:rsid w:val="002530EF"/>
    <w:rsid w:val="002E1D15"/>
    <w:rsid w:val="00366A01"/>
    <w:rsid w:val="003F2DC7"/>
    <w:rsid w:val="00455049"/>
    <w:rsid w:val="00465822"/>
    <w:rsid w:val="00484755"/>
    <w:rsid w:val="004E5B97"/>
    <w:rsid w:val="00644670"/>
    <w:rsid w:val="00675682"/>
    <w:rsid w:val="006806C8"/>
    <w:rsid w:val="006B788B"/>
    <w:rsid w:val="006C16C4"/>
    <w:rsid w:val="006D487D"/>
    <w:rsid w:val="007911A8"/>
    <w:rsid w:val="007E3B3A"/>
    <w:rsid w:val="008035D0"/>
    <w:rsid w:val="00840C26"/>
    <w:rsid w:val="008A3703"/>
    <w:rsid w:val="00974AA7"/>
    <w:rsid w:val="009921DB"/>
    <w:rsid w:val="009A409B"/>
    <w:rsid w:val="009C6DEB"/>
    <w:rsid w:val="009E1CFB"/>
    <w:rsid w:val="009F73FE"/>
    <w:rsid w:val="00A161DB"/>
    <w:rsid w:val="00B40A93"/>
    <w:rsid w:val="00B4467F"/>
    <w:rsid w:val="00B60DAE"/>
    <w:rsid w:val="00B871CB"/>
    <w:rsid w:val="00C80C46"/>
    <w:rsid w:val="00CF631A"/>
    <w:rsid w:val="00D143B8"/>
    <w:rsid w:val="00DB2B9A"/>
    <w:rsid w:val="00DD06F5"/>
    <w:rsid w:val="00E11B11"/>
    <w:rsid w:val="00E856BB"/>
    <w:rsid w:val="00EA7ED7"/>
    <w:rsid w:val="00EB161E"/>
    <w:rsid w:val="00EC15D2"/>
    <w:rsid w:val="00F17242"/>
    <w:rsid w:val="00FA5F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049"/>
    <w:pPr>
      <w:widowControl w:val="0"/>
      <w:ind w:firstLineChars="200" w:firstLine="200"/>
      <w:jc w:val="both"/>
    </w:pPr>
    <w:rPr>
      <w:rFonts w:ascii="Times New Roman" w:eastAsia="仿宋_GB2312"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143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143B8"/>
    <w:rPr>
      <w:rFonts w:ascii="Times New Roman" w:eastAsia="仿宋_GB2312" w:hAnsi="Times New Roman"/>
      <w:sz w:val="18"/>
      <w:szCs w:val="18"/>
    </w:rPr>
  </w:style>
  <w:style w:type="paragraph" w:styleId="a4">
    <w:name w:val="footer"/>
    <w:basedOn w:val="a"/>
    <w:link w:val="Char0"/>
    <w:uiPriority w:val="99"/>
    <w:semiHidden/>
    <w:unhideWhenUsed/>
    <w:rsid w:val="00D143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143B8"/>
    <w:rPr>
      <w:rFonts w:ascii="Times New Roman" w:eastAsia="仿宋_GB2312" w:hAnsi="Times New Roman"/>
      <w:sz w:val="18"/>
      <w:szCs w:val="18"/>
    </w:rPr>
  </w:style>
</w:styles>
</file>

<file path=word/webSettings.xml><?xml version="1.0" encoding="utf-8"?>
<w:webSettings xmlns:r="http://schemas.openxmlformats.org/officeDocument/2006/relationships" xmlns:w="http://schemas.openxmlformats.org/wordprocessingml/2006/main">
  <w:divs>
    <w:div w:id="145898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1781</Words>
  <Characters>1799</Characters>
  <Application>Microsoft Office Word</Application>
  <DocSecurity>0</DocSecurity>
  <Lines>85</Lines>
  <Paragraphs>50</Paragraphs>
  <ScaleCrop>false</ScaleCrop>
  <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 Kwok</dc:creator>
  <cp:keywords/>
  <dc:description/>
  <cp:lastModifiedBy>黄翔</cp:lastModifiedBy>
  <cp:revision>19</cp:revision>
  <dcterms:created xsi:type="dcterms:W3CDTF">2019-05-10T01:06:00Z</dcterms:created>
  <dcterms:modified xsi:type="dcterms:W3CDTF">2019-08-12T03:11:00Z</dcterms:modified>
</cp:coreProperties>
</file>